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A6F4" w14:textId="77777777" w:rsidR="00CA7C17" w:rsidRPr="004748E5" w:rsidRDefault="00FE5AA3" w:rsidP="00A42014">
      <w:pPr>
        <w:spacing w:after="0" w:line="240" w:lineRule="auto"/>
        <w:jc w:val="center"/>
        <w:rPr>
          <w:rFonts w:ascii="Arial" w:hAnsi="Arial" w:cs="Arial"/>
          <w:b/>
          <w:szCs w:val="22"/>
        </w:rPr>
      </w:pPr>
      <w:r w:rsidRPr="004748E5">
        <w:rPr>
          <w:rFonts w:ascii="Arial" w:hAnsi="Arial" w:cs="Arial"/>
          <w:b/>
          <w:szCs w:val="22"/>
        </w:rPr>
        <w:t>MEMORANDO</w:t>
      </w:r>
    </w:p>
    <w:p w14:paraId="403EA6F5" w14:textId="77777777" w:rsidR="00CA7C17" w:rsidRPr="004748E5" w:rsidRDefault="00CA7C17" w:rsidP="00A42014">
      <w:pPr>
        <w:spacing w:after="0" w:line="240" w:lineRule="auto"/>
        <w:rPr>
          <w:rFonts w:ascii="Arial" w:hAnsi="Arial" w:cs="Arial"/>
          <w:szCs w:val="22"/>
        </w:rPr>
      </w:pPr>
    </w:p>
    <w:p w14:paraId="403EA6F6" w14:textId="6852CE11" w:rsidR="00CA7C17" w:rsidRPr="004748E5" w:rsidRDefault="00FE5AA3" w:rsidP="00A42014">
      <w:pPr>
        <w:spacing w:after="0" w:line="240" w:lineRule="auto"/>
        <w:rPr>
          <w:rFonts w:ascii="Arial" w:hAnsi="Arial" w:cs="Arial"/>
          <w:szCs w:val="22"/>
        </w:rPr>
      </w:pPr>
      <w:r w:rsidRPr="004748E5">
        <w:rPr>
          <w:rFonts w:ascii="Arial" w:hAnsi="Arial" w:cs="Arial"/>
          <w:szCs w:val="22"/>
        </w:rPr>
        <w:t xml:space="preserve">Bogotá, D.C. </w:t>
      </w:r>
      <w:r w:rsidR="006979F6" w:rsidRPr="004748E5">
        <w:rPr>
          <w:rFonts w:ascii="Arial" w:hAnsi="Arial" w:cs="Arial"/>
          <w:szCs w:val="22"/>
        </w:rPr>
        <w:t>06</w:t>
      </w:r>
      <w:r w:rsidRPr="004748E5">
        <w:rPr>
          <w:rFonts w:ascii="Arial" w:hAnsi="Arial" w:cs="Arial"/>
          <w:szCs w:val="22"/>
        </w:rPr>
        <w:t xml:space="preserve"> de </w:t>
      </w:r>
      <w:r w:rsidR="006979F6" w:rsidRPr="004748E5">
        <w:rPr>
          <w:rFonts w:ascii="Arial" w:hAnsi="Arial" w:cs="Arial"/>
          <w:szCs w:val="22"/>
        </w:rPr>
        <w:t>marzo</w:t>
      </w:r>
      <w:r w:rsidRPr="004748E5">
        <w:rPr>
          <w:rFonts w:ascii="Arial" w:hAnsi="Arial" w:cs="Arial"/>
          <w:szCs w:val="22"/>
        </w:rPr>
        <w:t xml:space="preserve"> de 202</w:t>
      </w:r>
      <w:r w:rsidR="006979F6" w:rsidRPr="004748E5">
        <w:rPr>
          <w:rFonts w:ascii="Arial" w:hAnsi="Arial" w:cs="Arial"/>
          <w:szCs w:val="22"/>
        </w:rPr>
        <w:t>6</w:t>
      </w:r>
    </w:p>
    <w:p w14:paraId="069C35D3" w14:textId="77777777" w:rsidR="001E417A" w:rsidRPr="004748E5" w:rsidRDefault="001E417A" w:rsidP="00A42014">
      <w:pPr>
        <w:spacing w:after="0" w:line="240" w:lineRule="auto"/>
        <w:rPr>
          <w:rFonts w:ascii="Arial" w:hAnsi="Arial" w:cs="Arial"/>
          <w:szCs w:val="22"/>
        </w:rPr>
      </w:pPr>
    </w:p>
    <w:p w14:paraId="403EA6F8" w14:textId="77777777" w:rsidR="00CA7C17" w:rsidRPr="004748E5" w:rsidRDefault="00CA7C17" w:rsidP="00A42014">
      <w:pPr>
        <w:spacing w:after="0" w:line="240" w:lineRule="auto"/>
        <w:rPr>
          <w:rFonts w:ascii="Arial" w:hAnsi="Arial" w:cs="Arial"/>
          <w:b/>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6789"/>
      </w:tblGrid>
      <w:tr w:rsidR="006979F6" w:rsidRPr="004748E5" w14:paraId="648FDC73" w14:textId="77777777" w:rsidTr="001E417A">
        <w:tc>
          <w:tcPr>
            <w:tcW w:w="2039" w:type="dxa"/>
            <w:vAlign w:val="center"/>
          </w:tcPr>
          <w:p w14:paraId="37FB8E14" w14:textId="371C71A1" w:rsidR="006979F6" w:rsidRPr="004748E5" w:rsidRDefault="0065676D" w:rsidP="00A42014">
            <w:pPr>
              <w:spacing w:after="0" w:line="240" w:lineRule="auto"/>
              <w:jc w:val="both"/>
              <w:rPr>
                <w:rFonts w:ascii="Arial" w:hAnsi="Arial" w:cs="Arial"/>
                <w:szCs w:val="22"/>
              </w:rPr>
            </w:pPr>
            <w:hyperlink w:history="1">
              <w:r w:rsidR="006979F6" w:rsidRPr="004748E5">
                <w:rPr>
                  <w:rStyle w:val="Hipervnculo"/>
                  <w:rFonts w:ascii="Arial" w:hAnsi="Arial" w:cs="Arial"/>
                  <w:color w:val="auto"/>
                  <w:szCs w:val="22"/>
                  <w:u w:val="none"/>
                </w:rPr>
                <w:t>Para</w:t>
              </w:r>
            </w:hyperlink>
            <w:r w:rsidR="006979F6" w:rsidRPr="004748E5">
              <w:rPr>
                <w:rFonts w:ascii="Arial" w:hAnsi="Arial" w:cs="Arial"/>
                <w:szCs w:val="22"/>
              </w:rPr>
              <w:t xml:space="preserve">: </w:t>
            </w:r>
            <w:r w:rsidR="006979F6" w:rsidRPr="004748E5">
              <w:rPr>
                <w:rFonts w:ascii="Arial" w:hAnsi="Arial" w:cs="Arial"/>
                <w:szCs w:val="22"/>
              </w:rPr>
              <w:tab/>
            </w:r>
          </w:p>
        </w:tc>
        <w:tc>
          <w:tcPr>
            <w:tcW w:w="6789" w:type="dxa"/>
            <w:vAlign w:val="center"/>
          </w:tcPr>
          <w:p w14:paraId="60F4C627" w14:textId="77777777" w:rsidR="006979F6" w:rsidRPr="004748E5" w:rsidRDefault="006979F6" w:rsidP="00A42014">
            <w:pPr>
              <w:spacing w:after="0" w:line="240" w:lineRule="auto"/>
              <w:ind w:left="114"/>
              <w:jc w:val="both"/>
              <w:rPr>
                <w:rFonts w:ascii="Arial" w:hAnsi="Arial" w:cs="Arial"/>
                <w:szCs w:val="22"/>
              </w:rPr>
            </w:pPr>
            <w:r w:rsidRPr="004748E5">
              <w:rPr>
                <w:rFonts w:ascii="Arial" w:hAnsi="Arial" w:cs="Arial"/>
                <w:szCs w:val="22"/>
              </w:rPr>
              <w:t>Diego Armando Lechuga de la Hoz</w:t>
            </w:r>
          </w:p>
          <w:p w14:paraId="6BB50ECE" w14:textId="77777777" w:rsidR="006979F6" w:rsidRPr="004748E5" w:rsidRDefault="006979F6" w:rsidP="00A42014">
            <w:pPr>
              <w:spacing w:after="0" w:line="240" w:lineRule="auto"/>
              <w:ind w:left="114"/>
              <w:jc w:val="both"/>
              <w:rPr>
                <w:rFonts w:ascii="Arial" w:hAnsi="Arial" w:cs="Arial"/>
                <w:szCs w:val="22"/>
              </w:rPr>
            </w:pPr>
            <w:r w:rsidRPr="004748E5">
              <w:rPr>
                <w:rFonts w:ascii="Arial" w:hAnsi="Arial" w:cs="Arial"/>
                <w:szCs w:val="22"/>
              </w:rPr>
              <w:t>Subdirector de Gestión Contractual</w:t>
            </w:r>
          </w:p>
          <w:p w14:paraId="488655A1" w14:textId="2381DC09" w:rsidR="006979F6" w:rsidRPr="004748E5" w:rsidRDefault="006979F6" w:rsidP="00A42014">
            <w:pPr>
              <w:spacing w:after="0" w:line="240" w:lineRule="auto"/>
              <w:ind w:left="114"/>
              <w:jc w:val="both"/>
              <w:rPr>
                <w:rFonts w:ascii="Arial" w:hAnsi="Arial" w:cs="Arial"/>
                <w:szCs w:val="22"/>
              </w:rPr>
            </w:pPr>
          </w:p>
        </w:tc>
      </w:tr>
      <w:tr w:rsidR="006979F6" w:rsidRPr="00AB1F8B" w14:paraId="180AD749" w14:textId="77777777" w:rsidTr="001E417A">
        <w:tc>
          <w:tcPr>
            <w:tcW w:w="2039" w:type="dxa"/>
            <w:vAlign w:val="center"/>
          </w:tcPr>
          <w:p w14:paraId="4D148B98" w14:textId="77777777" w:rsidR="006979F6" w:rsidRPr="004748E5" w:rsidRDefault="006979F6" w:rsidP="00A42014">
            <w:pPr>
              <w:spacing w:after="0" w:line="240" w:lineRule="auto"/>
              <w:ind w:left="708" w:hanging="718"/>
              <w:jc w:val="both"/>
              <w:rPr>
                <w:rFonts w:ascii="Arial" w:hAnsi="Arial" w:cs="Arial"/>
                <w:szCs w:val="22"/>
              </w:rPr>
            </w:pPr>
            <w:r w:rsidRPr="004748E5">
              <w:rPr>
                <w:rFonts w:ascii="Arial" w:hAnsi="Arial" w:cs="Arial"/>
                <w:szCs w:val="22"/>
              </w:rPr>
              <w:t xml:space="preserve">De: </w:t>
            </w:r>
            <w:r w:rsidRPr="004748E5">
              <w:rPr>
                <w:rFonts w:ascii="Arial" w:hAnsi="Arial" w:cs="Arial"/>
                <w:szCs w:val="22"/>
              </w:rPr>
              <w:tab/>
            </w:r>
            <w:r w:rsidRPr="004748E5">
              <w:rPr>
                <w:rFonts w:ascii="Arial" w:hAnsi="Arial" w:cs="Arial"/>
                <w:szCs w:val="22"/>
              </w:rPr>
              <w:tab/>
            </w:r>
          </w:p>
          <w:p w14:paraId="7E09153E" w14:textId="77777777" w:rsidR="006979F6" w:rsidRPr="004748E5" w:rsidRDefault="006979F6" w:rsidP="00A42014">
            <w:pPr>
              <w:spacing w:after="0" w:line="240" w:lineRule="auto"/>
              <w:jc w:val="both"/>
              <w:rPr>
                <w:rFonts w:ascii="Arial" w:hAnsi="Arial" w:cs="Arial"/>
                <w:szCs w:val="22"/>
              </w:rPr>
            </w:pPr>
          </w:p>
        </w:tc>
        <w:tc>
          <w:tcPr>
            <w:tcW w:w="6789" w:type="dxa"/>
            <w:vAlign w:val="center"/>
          </w:tcPr>
          <w:p w14:paraId="67E4D370" w14:textId="50B4ED09" w:rsidR="006979F6" w:rsidRPr="004748E5" w:rsidRDefault="006979F6" w:rsidP="00A42014">
            <w:pPr>
              <w:spacing w:after="0" w:line="240" w:lineRule="auto"/>
              <w:ind w:left="114" w:right="40"/>
              <w:jc w:val="both"/>
              <w:rPr>
                <w:rFonts w:ascii="Arial" w:hAnsi="Arial" w:cs="Arial"/>
                <w:szCs w:val="22"/>
                <w:lang w:val="it-IT"/>
              </w:rPr>
            </w:pPr>
            <w:r w:rsidRPr="004748E5">
              <w:rPr>
                <w:rFonts w:ascii="Arial" w:hAnsi="Arial" w:cs="Arial"/>
                <w:szCs w:val="22"/>
                <w:lang w:val="it-IT"/>
              </w:rPr>
              <w:t xml:space="preserve">Jenny Paola Lavao Pastrana </w:t>
            </w:r>
          </w:p>
          <w:p w14:paraId="460E0926" w14:textId="77777777" w:rsidR="006979F6" w:rsidRPr="004748E5" w:rsidRDefault="006979F6" w:rsidP="00A42014">
            <w:pPr>
              <w:spacing w:after="0" w:line="240" w:lineRule="auto"/>
              <w:ind w:left="114"/>
              <w:jc w:val="both"/>
              <w:rPr>
                <w:rFonts w:ascii="Arial" w:hAnsi="Arial" w:cs="Arial"/>
                <w:szCs w:val="22"/>
                <w:lang w:val="it-IT"/>
              </w:rPr>
            </w:pPr>
            <w:r w:rsidRPr="004748E5">
              <w:rPr>
                <w:rFonts w:ascii="Arial" w:hAnsi="Arial" w:cs="Arial"/>
                <w:szCs w:val="22"/>
                <w:lang w:val="it-IT"/>
              </w:rPr>
              <w:t xml:space="preserve">Supervisora del convenio </w:t>
            </w:r>
          </w:p>
          <w:p w14:paraId="3D80FA30" w14:textId="2173CEF4" w:rsidR="006979F6" w:rsidRPr="004748E5" w:rsidRDefault="006979F6" w:rsidP="00A42014">
            <w:pPr>
              <w:spacing w:after="0" w:line="240" w:lineRule="auto"/>
              <w:ind w:left="114"/>
              <w:jc w:val="both"/>
              <w:rPr>
                <w:rFonts w:ascii="Arial" w:hAnsi="Arial" w:cs="Arial"/>
                <w:szCs w:val="22"/>
                <w:lang w:val="it-IT"/>
              </w:rPr>
            </w:pPr>
          </w:p>
        </w:tc>
      </w:tr>
      <w:tr w:rsidR="006979F6" w:rsidRPr="004748E5" w14:paraId="78EEF5D6" w14:textId="77777777" w:rsidTr="001E417A">
        <w:tc>
          <w:tcPr>
            <w:tcW w:w="2039" w:type="dxa"/>
            <w:vAlign w:val="center"/>
          </w:tcPr>
          <w:p w14:paraId="1436081A" w14:textId="77777777" w:rsidR="006979F6" w:rsidRPr="004748E5" w:rsidRDefault="006979F6" w:rsidP="00A42014">
            <w:pPr>
              <w:spacing w:after="0" w:line="240" w:lineRule="auto"/>
              <w:ind w:left="1418" w:hanging="1418"/>
              <w:jc w:val="both"/>
              <w:rPr>
                <w:rFonts w:ascii="Arial" w:hAnsi="Arial" w:cs="Arial"/>
                <w:szCs w:val="22"/>
              </w:rPr>
            </w:pPr>
            <w:r w:rsidRPr="004748E5">
              <w:rPr>
                <w:rFonts w:ascii="Arial" w:hAnsi="Arial" w:cs="Arial"/>
                <w:szCs w:val="22"/>
              </w:rPr>
              <w:t xml:space="preserve">Asunto: </w:t>
            </w:r>
            <w:r w:rsidRPr="004748E5">
              <w:rPr>
                <w:rFonts w:ascii="Arial" w:hAnsi="Arial" w:cs="Arial"/>
                <w:szCs w:val="22"/>
              </w:rPr>
              <w:tab/>
            </w:r>
          </w:p>
          <w:p w14:paraId="72F1C8CF" w14:textId="77777777" w:rsidR="006979F6" w:rsidRPr="004748E5" w:rsidRDefault="006979F6" w:rsidP="00A42014">
            <w:pPr>
              <w:spacing w:after="0" w:line="240" w:lineRule="auto"/>
              <w:jc w:val="both"/>
              <w:rPr>
                <w:rFonts w:ascii="Arial" w:hAnsi="Arial" w:cs="Arial"/>
                <w:szCs w:val="22"/>
              </w:rPr>
            </w:pPr>
          </w:p>
        </w:tc>
        <w:tc>
          <w:tcPr>
            <w:tcW w:w="6789" w:type="dxa"/>
            <w:vAlign w:val="center"/>
          </w:tcPr>
          <w:p w14:paraId="3D381C5D" w14:textId="77777777" w:rsidR="006979F6" w:rsidRPr="004748E5" w:rsidRDefault="001E417A" w:rsidP="00A42014">
            <w:pPr>
              <w:spacing w:after="0" w:line="240" w:lineRule="auto"/>
              <w:ind w:left="114"/>
              <w:jc w:val="both"/>
              <w:rPr>
                <w:rFonts w:ascii="Arial" w:hAnsi="Arial" w:cs="Arial"/>
                <w:szCs w:val="22"/>
              </w:rPr>
            </w:pPr>
            <w:r w:rsidRPr="004748E5">
              <w:rPr>
                <w:rFonts w:ascii="Arial" w:hAnsi="Arial" w:cs="Arial"/>
                <w:szCs w:val="22"/>
              </w:rPr>
              <w:t xml:space="preserve">Informe de supervisión para solicitud inicio del trámite administrativo por presunto incumplimiento del Convenio </w:t>
            </w:r>
          </w:p>
          <w:p w14:paraId="40B19D5E" w14:textId="02530E49" w:rsidR="001E417A" w:rsidRPr="004748E5" w:rsidRDefault="001E417A" w:rsidP="00A42014">
            <w:pPr>
              <w:spacing w:after="0" w:line="240" w:lineRule="auto"/>
              <w:ind w:left="114"/>
              <w:jc w:val="both"/>
              <w:rPr>
                <w:rFonts w:ascii="Arial" w:hAnsi="Arial" w:cs="Arial"/>
                <w:szCs w:val="22"/>
              </w:rPr>
            </w:pPr>
          </w:p>
        </w:tc>
      </w:tr>
      <w:tr w:rsidR="006979F6" w:rsidRPr="004748E5" w14:paraId="6F5F9806" w14:textId="77777777" w:rsidTr="001E417A">
        <w:tc>
          <w:tcPr>
            <w:tcW w:w="2039" w:type="dxa"/>
            <w:vAlign w:val="center"/>
          </w:tcPr>
          <w:p w14:paraId="226C8364" w14:textId="3D47E097" w:rsidR="006979F6" w:rsidRPr="004748E5" w:rsidRDefault="006979F6" w:rsidP="00A42014">
            <w:pPr>
              <w:spacing w:after="0" w:line="240" w:lineRule="auto"/>
              <w:ind w:left="1418" w:hanging="1418"/>
              <w:jc w:val="both"/>
              <w:rPr>
                <w:rFonts w:ascii="Arial" w:hAnsi="Arial" w:cs="Arial"/>
                <w:szCs w:val="22"/>
              </w:rPr>
            </w:pPr>
            <w:r w:rsidRPr="004748E5">
              <w:rPr>
                <w:rFonts w:ascii="Arial" w:hAnsi="Arial" w:cs="Arial"/>
                <w:szCs w:val="22"/>
              </w:rPr>
              <w:t xml:space="preserve">Referencia: </w:t>
            </w:r>
            <w:r w:rsidRPr="004748E5">
              <w:rPr>
                <w:rFonts w:ascii="Arial" w:hAnsi="Arial" w:cs="Arial"/>
                <w:szCs w:val="22"/>
              </w:rPr>
              <w:tab/>
            </w:r>
          </w:p>
          <w:p w14:paraId="025A1905" w14:textId="77777777" w:rsidR="006979F6" w:rsidRPr="004748E5" w:rsidRDefault="006979F6" w:rsidP="00A42014">
            <w:pPr>
              <w:spacing w:after="0" w:line="240" w:lineRule="auto"/>
              <w:jc w:val="both"/>
              <w:rPr>
                <w:rFonts w:ascii="Arial" w:hAnsi="Arial" w:cs="Arial"/>
                <w:szCs w:val="22"/>
              </w:rPr>
            </w:pPr>
          </w:p>
        </w:tc>
        <w:tc>
          <w:tcPr>
            <w:tcW w:w="6789" w:type="dxa"/>
            <w:vAlign w:val="center"/>
          </w:tcPr>
          <w:p w14:paraId="41635672" w14:textId="29E716CC" w:rsidR="006979F6" w:rsidRPr="004748E5" w:rsidRDefault="006979F6" w:rsidP="00A42014">
            <w:pPr>
              <w:spacing w:after="0" w:line="240" w:lineRule="auto"/>
              <w:ind w:left="114"/>
              <w:jc w:val="both"/>
              <w:rPr>
                <w:rFonts w:ascii="Arial" w:hAnsi="Arial" w:cs="Arial"/>
                <w:szCs w:val="22"/>
              </w:rPr>
            </w:pPr>
            <w:r w:rsidRPr="004748E5">
              <w:rPr>
                <w:rFonts w:ascii="Arial" w:hAnsi="Arial" w:cs="Arial"/>
                <w:szCs w:val="22"/>
              </w:rPr>
              <w:t xml:space="preserve">Convenio Interadministrativo No. </w:t>
            </w:r>
            <w:r w:rsidR="001E417A" w:rsidRPr="004748E5">
              <w:rPr>
                <w:rFonts w:ascii="Arial" w:hAnsi="Arial" w:cs="Arial"/>
                <w:szCs w:val="22"/>
              </w:rPr>
              <w:t>1851</w:t>
            </w:r>
            <w:r w:rsidRPr="004748E5">
              <w:rPr>
                <w:rFonts w:ascii="Arial" w:hAnsi="Arial" w:cs="Arial"/>
                <w:szCs w:val="22"/>
              </w:rPr>
              <w:t xml:space="preserve"> de 202</w:t>
            </w:r>
            <w:r w:rsidR="001E417A" w:rsidRPr="004748E5">
              <w:rPr>
                <w:rFonts w:ascii="Arial" w:hAnsi="Arial" w:cs="Arial"/>
                <w:szCs w:val="22"/>
              </w:rPr>
              <w:t>5</w:t>
            </w:r>
            <w:r w:rsidRPr="004748E5">
              <w:rPr>
                <w:rFonts w:ascii="Arial" w:hAnsi="Arial" w:cs="Arial"/>
                <w:szCs w:val="22"/>
              </w:rPr>
              <w:t xml:space="preserve">, suscrito entre el Ministerio del Interior – FONSECON y el municipio de </w:t>
            </w:r>
            <w:r w:rsidR="001E417A" w:rsidRPr="004748E5">
              <w:rPr>
                <w:rFonts w:ascii="Arial" w:hAnsi="Arial" w:cs="Arial"/>
                <w:szCs w:val="22"/>
              </w:rPr>
              <w:t>Baranoa</w:t>
            </w:r>
            <w:r w:rsidRPr="004748E5">
              <w:rPr>
                <w:rFonts w:ascii="Arial" w:hAnsi="Arial" w:cs="Arial"/>
                <w:szCs w:val="22"/>
              </w:rPr>
              <w:t xml:space="preserve"> - </w:t>
            </w:r>
            <w:r w:rsidR="001E417A" w:rsidRPr="004748E5">
              <w:rPr>
                <w:rFonts w:ascii="Arial" w:hAnsi="Arial" w:cs="Arial"/>
                <w:szCs w:val="22"/>
              </w:rPr>
              <w:t>Atlántico</w:t>
            </w:r>
            <w:r w:rsidRPr="004748E5">
              <w:rPr>
                <w:rFonts w:ascii="Arial" w:hAnsi="Arial" w:cs="Arial"/>
                <w:szCs w:val="22"/>
              </w:rPr>
              <w:t>.</w:t>
            </w:r>
          </w:p>
          <w:p w14:paraId="557E751C" w14:textId="332D958D" w:rsidR="006979F6" w:rsidRPr="004748E5" w:rsidRDefault="006979F6" w:rsidP="00A42014">
            <w:pPr>
              <w:spacing w:after="0" w:line="240" w:lineRule="auto"/>
              <w:ind w:left="114"/>
              <w:jc w:val="both"/>
              <w:rPr>
                <w:rFonts w:ascii="Arial" w:hAnsi="Arial" w:cs="Arial"/>
                <w:szCs w:val="22"/>
              </w:rPr>
            </w:pPr>
          </w:p>
        </w:tc>
      </w:tr>
    </w:tbl>
    <w:p w14:paraId="1A4CAD29" w14:textId="77777777" w:rsidR="006979F6" w:rsidRPr="004748E5" w:rsidRDefault="006979F6" w:rsidP="00A42014">
      <w:pPr>
        <w:spacing w:after="0" w:line="240" w:lineRule="auto"/>
        <w:ind w:hanging="10"/>
        <w:jc w:val="both"/>
        <w:rPr>
          <w:rFonts w:ascii="Arial" w:hAnsi="Arial" w:cs="Arial"/>
          <w:szCs w:val="22"/>
        </w:rPr>
      </w:pPr>
    </w:p>
    <w:p w14:paraId="403EA6FF" w14:textId="77777777" w:rsidR="00CA7C17" w:rsidRPr="004748E5" w:rsidRDefault="00FE5AA3" w:rsidP="00A42014">
      <w:pPr>
        <w:spacing w:after="0" w:line="240" w:lineRule="auto"/>
        <w:ind w:hanging="10"/>
        <w:jc w:val="both"/>
        <w:rPr>
          <w:rFonts w:ascii="Arial" w:hAnsi="Arial" w:cs="Arial"/>
          <w:szCs w:val="22"/>
        </w:rPr>
      </w:pPr>
      <w:r w:rsidRPr="004748E5">
        <w:rPr>
          <w:rFonts w:ascii="Arial" w:hAnsi="Arial" w:cs="Arial"/>
          <w:szCs w:val="22"/>
        </w:rPr>
        <w:t>Cordial Saludo.</w:t>
      </w:r>
    </w:p>
    <w:p w14:paraId="403EA700" w14:textId="77777777" w:rsidR="00CA7C17" w:rsidRPr="004748E5" w:rsidRDefault="00FE5AA3" w:rsidP="00A42014">
      <w:pPr>
        <w:spacing w:after="0" w:line="240" w:lineRule="auto"/>
        <w:ind w:hanging="10"/>
        <w:jc w:val="both"/>
        <w:rPr>
          <w:rFonts w:ascii="Arial" w:hAnsi="Arial" w:cs="Arial"/>
          <w:szCs w:val="22"/>
        </w:rPr>
      </w:pPr>
      <w:r w:rsidRPr="004748E5">
        <w:rPr>
          <w:rFonts w:ascii="Arial" w:hAnsi="Arial" w:cs="Arial"/>
          <w:szCs w:val="22"/>
        </w:rPr>
        <w:t xml:space="preserve"> </w:t>
      </w:r>
    </w:p>
    <w:p w14:paraId="403EA701" w14:textId="43968AB9"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De manera respetuosa, en atención a las funciones asignadas a la dependencia a su cargo, en especial las contenidas en el numeral 3, artículo 10 del Decreto 2893[1] y el numeral 6, artículo 22 ibídem, en calidad de supervisor del Convenio Interadministrativo No. </w:t>
      </w:r>
      <w:r w:rsidR="00D70CAF" w:rsidRPr="004748E5">
        <w:rPr>
          <w:rFonts w:ascii="Arial" w:hAnsi="Arial" w:cs="Arial"/>
          <w:szCs w:val="22"/>
        </w:rPr>
        <w:t>1851</w:t>
      </w:r>
      <w:r w:rsidR="0031209F" w:rsidRPr="004748E5">
        <w:rPr>
          <w:rFonts w:ascii="Arial" w:hAnsi="Arial" w:cs="Arial"/>
          <w:szCs w:val="22"/>
        </w:rPr>
        <w:t xml:space="preserve"> de</w:t>
      </w:r>
      <w:r w:rsidRPr="004748E5">
        <w:rPr>
          <w:rFonts w:ascii="Arial" w:hAnsi="Arial" w:cs="Arial"/>
          <w:szCs w:val="22"/>
        </w:rPr>
        <w:t xml:space="preserve"> 202</w:t>
      </w:r>
      <w:r w:rsidR="00D70CAF" w:rsidRPr="004748E5">
        <w:rPr>
          <w:rFonts w:ascii="Arial" w:hAnsi="Arial" w:cs="Arial"/>
          <w:szCs w:val="22"/>
        </w:rPr>
        <w:t>5</w:t>
      </w:r>
      <w:r w:rsidRPr="004748E5">
        <w:rPr>
          <w:rFonts w:ascii="Arial" w:hAnsi="Arial" w:cs="Arial"/>
          <w:szCs w:val="22"/>
        </w:rPr>
        <w:t xml:space="preserve"> suscrito entre el municipio de </w:t>
      </w:r>
      <w:r w:rsidR="00D70CAF" w:rsidRPr="004748E5">
        <w:rPr>
          <w:rFonts w:ascii="Arial" w:hAnsi="Arial" w:cs="Arial"/>
          <w:szCs w:val="22"/>
        </w:rPr>
        <w:t xml:space="preserve">Baranoa </w:t>
      </w:r>
      <w:r w:rsidR="007263E3" w:rsidRPr="004748E5">
        <w:rPr>
          <w:rFonts w:ascii="Arial" w:hAnsi="Arial" w:cs="Arial"/>
          <w:szCs w:val="22"/>
        </w:rPr>
        <w:t xml:space="preserve">- </w:t>
      </w:r>
      <w:r w:rsidR="00D70CAF" w:rsidRPr="004748E5">
        <w:rPr>
          <w:rFonts w:ascii="Arial" w:hAnsi="Arial" w:cs="Arial"/>
          <w:szCs w:val="22"/>
        </w:rPr>
        <w:t>Atlántico</w:t>
      </w:r>
      <w:r w:rsidRPr="004748E5">
        <w:rPr>
          <w:rFonts w:ascii="Arial" w:hAnsi="Arial" w:cs="Arial"/>
          <w:szCs w:val="22"/>
        </w:rPr>
        <w:t xml:space="preserve"> y el Ministerio del Interior</w:t>
      </w:r>
      <w:r w:rsidR="002003C6" w:rsidRPr="004748E5">
        <w:rPr>
          <w:rFonts w:ascii="Arial" w:hAnsi="Arial" w:cs="Arial"/>
          <w:szCs w:val="22"/>
        </w:rPr>
        <w:t xml:space="preserve"> </w:t>
      </w:r>
      <w:r w:rsidRPr="004748E5">
        <w:rPr>
          <w:rFonts w:ascii="Arial" w:hAnsi="Arial" w:cs="Arial"/>
          <w:szCs w:val="22"/>
        </w:rPr>
        <w:t>-</w:t>
      </w:r>
      <w:r w:rsidR="002003C6" w:rsidRPr="004748E5">
        <w:rPr>
          <w:rFonts w:ascii="Arial" w:hAnsi="Arial" w:cs="Arial"/>
          <w:szCs w:val="22"/>
        </w:rPr>
        <w:t xml:space="preserve"> </w:t>
      </w:r>
      <w:r w:rsidRPr="004748E5">
        <w:rPr>
          <w:rFonts w:ascii="Arial" w:hAnsi="Arial" w:cs="Arial"/>
          <w:szCs w:val="22"/>
        </w:rPr>
        <w:t xml:space="preserve">FONSECON, cuyo objeto es: </w:t>
      </w:r>
      <w:r w:rsidR="001E417A" w:rsidRPr="004748E5">
        <w:rPr>
          <w:rFonts w:ascii="Arial" w:hAnsi="Arial" w:cs="Arial"/>
          <w:szCs w:val="22"/>
        </w:rPr>
        <w:t>“</w:t>
      </w:r>
      <w:r w:rsidR="00DB00A2" w:rsidRPr="004748E5">
        <w:rPr>
          <w:rFonts w:ascii="Arial" w:hAnsi="Arial" w:cs="Arial"/>
          <w:i/>
          <w:szCs w:val="22"/>
        </w:rPr>
        <w:t>Aunar esfuerzos técnicos, administrativos y financieros para desarrollar los estudios, diseños y construcción del CENTRO DE CONVIVENCIA CIUDADANA “PAZ A LO BIEN” CONFIGURACIÓN TIPO I del municipio de Baranoa - Atlántico</w:t>
      </w:r>
      <w:r w:rsidRPr="004748E5">
        <w:rPr>
          <w:rFonts w:ascii="Arial" w:hAnsi="Arial" w:cs="Arial"/>
          <w:i/>
          <w:szCs w:val="22"/>
        </w:rPr>
        <w:t>”,</w:t>
      </w:r>
      <w:r w:rsidRPr="004748E5">
        <w:rPr>
          <w:rFonts w:ascii="Arial" w:hAnsi="Arial" w:cs="Arial"/>
          <w:szCs w:val="22"/>
        </w:rPr>
        <w:t xml:space="preserve"> </w:t>
      </w:r>
      <w:r w:rsidR="00DB00A2" w:rsidRPr="004748E5">
        <w:rPr>
          <w:rFonts w:ascii="Arial" w:hAnsi="Arial" w:cs="Arial"/>
          <w:szCs w:val="22"/>
        </w:rPr>
        <w:t>me permito solicitar a su oficina de manera respetuosa el inicio de trámite por presunto incumplimiento</w:t>
      </w:r>
      <w:r w:rsidR="00D70CAF" w:rsidRPr="004748E5">
        <w:rPr>
          <w:rFonts w:ascii="Arial" w:hAnsi="Arial" w:cs="Arial"/>
          <w:szCs w:val="22"/>
        </w:rPr>
        <w:t xml:space="preserve"> a</w:t>
      </w:r>
      <w:r w:rsidR="00DB00A2" w:rsidRPr="004748E5">
        <w:rPr>
          <w:rFonts w:ascii="Arial" w:hAnsi="Arial" w:cs="Arial"/>
          <w:szCs w:val="22"/>
        </w:rPr>
        <w:t xml:space="preserve"> las obligaciones contractuales por parte del Municipio de Baranoa - Atlántico, teniendo en cuenta que el municipio, se encuentra en presunto incumplimiento de sus obligaciones contractuales basados principalmente en el retraso con respecto al cronograma de ejecución y remisión de los informes técnico, administrativos y financieros del convenio.</w:t>
      </w:r>
    </w:p>
    <w:p w14:paraId="1D5AA37C" w14:textId="77777777" w:rsidR="00275971" w:rsidRDefault="00221002" w:rsidP="00A42014">
      <w:pPr>
        <w:spacing w:after="0" w:line="240" w:lineRule="auto"/>
        <w:jc w:val="both"/>
        <w:rPr>
          <w:rFonts w:ascii="Arial" w:hAnsi="Arial" w:cs="Arial"/>
          <w:szCs w:val="22"/>
        </w:rPr>
      </w:pPr>
      <w:r w:rsidRPr="004748E5">
        <w:rPr>
          <w:rFonts w:ascii="Arial" w:hAnsi="Arial" w:cs="Arial"/>
          <w:szCs w:val="22"/>
        </w:rPr>
        <w:t xml:space="preserve">El </w:t>
      </w:r>
      <w:r w:rsidR="00DB00A2" w:rsidRPr="004748E5">
        <w:rPr>
          <w:rFonts w:ascii="Arial" w:hAnsi="Arial" w:cs="Arial"/>
          <w:szCs w:val="22"/>
        </w:rPr>
        <w:t>18</w:t>
      </w:r>
      <w:r w:rsidRPr="004748E5">
        <w:rPr>
          <w:rFonts w:ascii="Arial" w:hAnsi="Arial" w:cs="Arial"/>
          <w:szCs w:val="22"/>
        </w:rPr>
        <w:t xml:space="preserve"> de</w:t>
      </w:r>
      <w:r w:rsidR="00DB00A2" w:rsidRPr="004748E5">
        <w:rPr>
          <w:rFonts w:ascii="Arial" w:hAnsi="Arial" w:cs="Arial"/>
          <w:szCs w:val="22"/>
        </w:rPr>
        <w:t xml:space="preserve"> febrero</w:t>
      </w:r>
      <w:r w:rsidRPr="004748E5">
        <w:rPr>
          <w:rFonts w:ascii="Arial" w:hAnsi="Arial" w:cs="Arial"/>
          <w:szCs w:val="22"/>
        </w:rPr>
        <w:t xml:space="preserve"> de 202</w:t>
      </w:r>
      <w:r w:rsidR="00DB00A2" w:rsidRPr="004748E5">
        <w:rPr>
          <w:rFonts w:ascii="Arial" w:hAnsi="Arial" w:cs="Arial"/>
          <w:szCs w:val="22"/>
        </w:rPr>
        <w:t>6</w:t>
      </w:r>
      <w:r w:rsidRPr="004748E5">
        <w:rPr>
          <w:rFonts w:ascii="Arial" w:hAnsi="Arial" w:cs="Arial"/>
          <w:szCs w:val="22"/>
        </w:rPr>
        <w:t xml:space="preserve">, </w:t>
      </w:r>
      <w:r w:rsidR="00064A6C" w:rsidRPr="004748E5">
        <w:rPr>
          <w:rFonts w:ascii="Arial" w:hAnsi="Arial" w:cs="Arial"/>
          <w:szCs w:val="22"/>
        </w:rPr>
        <w:t xml:space="preserve">la supervisión del Ministerio </w:t>
      </w:r>
      <w:r w:rsidRPr="004748E5">
        <w:rPr>
          <w:rFonts w:ascii="Arial" w:hAnsi="Arial" w:cs="Arial"/>
          <w:szCs w:val="22"/>
        </w:rPr>
        <w:t>realizó visita</w:t>
      </w:r>
      <w:r w:rsidR="00DB00A2" w:rsidRPr="004748E5">
        <w:rPr>
          <w:rFonts w:ascii="Arial" w:hAnsi="Arial" w:cs="Arial"/>
          <w:szCs w:val="22"/>
        </w:rPr>
        <w:t xml:space="preserve"> de supervisión y verificación al lote donde se proyecta la </w:t>
      </w:r>
      <w:r w:rsidR="00BA0E59" w:rsidRPr="004748E5">
        <w:rPr>
          <w:rFonts w:ascii="Arial" w:hAnsi="Arial" w:cs="Arial"/>
          <w:szCs w:val="22"/>
        </w:rPr>
        <w:t>construcción</w:t>
      </w:r>
      <w:r w:rsidR="00DB00A2" w:rsidRPr="004748E5">
        <w:rPr>
          <w:rFonts w:ascii="Arial" w:hAnsi="Arial" w:cs="Arial"/>
          <w:szCs w:val="22"/>
        </w:rPr>
        <w:t xml:space="preserve"> del Centro de Convivencia “Paz a lo Bien”</w:t>
      </w:r>
      <w:r w:rsidR="00BA0E59" w:rsidRPr="004748E5">
        <w:rPr>
          <w:rFonts w:ascii="Arial" w:hAnsi="Arial" w:cs="Arial"/>
          <w:szCs w:val="22"/>
        </w:rPr>
        <w:t xml:space="preserve">, </w:t>
      </w:r>
      <w:r w:rsidRPr="004748E5">
        <w:rPr>
          <w:rFonts w:ascii="Arial" w:hAnsi="Arial" w:cs="Arial"/>
          <w:szCs w:val="22"/>
        </w:rPr>
        <w:t xml:space="preserve">en </w:t>
      </w:r>
      <w:r w:rsidR="00064A6C" w:rsidRPr="004748E5">
        <w:rPr>
          <w:rFonts w:ascii="Arial" w:hAnsi="Arial" w:cs="Arial"/>
          <w:szCs w:val="22"/>
        </w:rPr>
        <w:t>la</w:t>
      </w:r>
      <w:r w:rsidRPr="004748E5">
        <w:rPr>
          <w:rFonts w:ascii="Arial" w:hAnsi="Arial" w:cs="Arial"/>
          <w:szCs w:val="22"/>
        </w:rPr>
        <w:t xml:space="preserve"> </w:t>
      </w:r>
      <w:r w:rsidR="00BA0E59" w:rsidRPr="004748E5">
        <w:rPr>
          <w:rFonts w:ascii="Arial" w:hAnsi="Arial" w:cs="Arial"/>
          <w:szCs w:val="22"/>
        </w:rPr>
        <w:t>cual</w:t>
      </w:r>
      <w:r w:rsidRPr="004748E5">
        <w:rPr>
          <w:rFonts w:ascii="Arial" w:hAnsi="Arial" w:cs="Arial"/>
          <w:szCs w:val="22"/>
        </w:rPr>
        <w:t xml:space="preserve"> </w:t>
      </w:r>
      <w:r w:rsidR="00BA0E59" w:rsidRPr="004748E5">
        <w:rPr>
          <w:rFonts w:ascii="Arial" w:hAnsi="Arial" w:cs="Arial"/>
          <w:szCs w:val="22"/>
        </w:rPr>
        <w:t>no se evidencio el</w:t>
      </w:r>
      <w:r w:rsidRPr="004748E5">
        <w:rPr>
          <w:rFonts w:ascii="Arial" w:hAnsi="Arial" w:cs="Arial"/>
          <w:szCs w:val="22"/>
        </w:rPr>
        <w:t xml:space="preserve"> </w:t>
      </w:r>
      <w:r w:rsidR="005577C4" w:rsidRPr="004748E5">
        <w:rPr>
          <w:rFonts w:ascii="Arial" w:hAnsi="Arial" w:cs="Arial"/>
          <w:szCs w:val="22"/>
        </w:rPr>
        <w:t>avance</w:t>
      </w:r>
      <w:r w:rsidR="00BA0E59" w:rsidRPr="004748E5">
        <w:rPr>
          <w:rFonts w:ascii="Arial" w:hAnsi="Arial" w:cs="Arial"/>
          <w:szCs w:val="22"/>
        </w:rPr>
        <w:t xml:space="preserve"> en cuanto a la</w:t>
      </w:r>
      <w:r w:rsidR="005577C4" w:rsidRPr="004748E5">
        <w:rPr>
          <w:rFonts w:ascii="Arial" w:hAnsi="Arial" w:cs="Arial"/>
          <w:szCs w:val="22"/>
        </w:rPr>
        <w:t xml:space="preserve"> ejecución de la actividad de descapote, nivelado, retiro y disposición final de escombros en sitio autorizado</w:t>
      </w:r>
      <w:r w:rsidR="009A4E5C" w:rsidRPr="004748E5">
        <w:rPr>
          <w:rFonts w:ascii="Arial" w:hAnsi="Arial" w:cs="Arial"/>
          <w:szCs w:val="22"/>
        </w:rPr>
        <w:t>, así como, la</w:t>
      </w:r>
      <w:r w:rsidR="005577C4" w:rsidRPr="004748E5">
        <w:rPr>
          <w:rFonts w:ascii="Arial" w:hAnsi="Arial" w:cs="Arial"/>
          <w:szCs w:val="22"/>
        </w:rPr>
        <w:t xml:space="preserve"> disponibilidad de servicios públicos con sus respectivas acometidas hasta el predio, actividades que deben realizarse previo al inicio del contrato de obra, y con la correspondiente verificación por parte del MINISTERIO</w:t>
      </w:r>
      <w:r w:rsidRPr="004748E5">
        <w:rPr>
          <w:rFonts w:ascii="Arial" w:hAnsi="Arial" w:cs="Arial"/>
          <w:szCs w:val="22"/>
        </w:rPr>
        <w:t>.</w:t>
      </w:r>
      <w:r w:rsidR="005577C4" w:rsidRPr="004748E5">
        <w:rPr>
          <w:rFonts w:ascii="Arial" w:hAnsi="Arial" w:cs="Arial"/>
          <w:szCs w:val="22"/>
        </w:rPr>
        <w:t xml:space="preserve"> Adicionalmente, se evidencio la presencia de dos arroyos y cuerpos arbóreos, que </w:t>
      </w:r>
      <w:r w:rsidR="009A4E5C" w:rsidRPr="004748E5">
        <w:rPr>
          <w:rFonts w:ascii="Arial" w:hAnsi="Arial" w:cs="Arial"/>
          <w:szCs w:val="22"/>
        </w:rPr>
        <w:t>de acuerdo con</w:t>
      </w:r>
      <w:r w:rsidR="005577C4" w:rsidRPr="004748E5">
        <w:rPr>
          <w:rFonts w:ascii="Arial" w:hAnsi="Arial" w:cs="Arial"/>
          <w:szCs w:val="22"/>
        </w:rPr>
        <w:t xml:space="preserve"> la solicitud de la supervisión deben ser </w:t>
      </w:r>
      <w:r w:rsidR="009A4E5C" w:rsidRPr="004748E5">
        <w:rPr>
          <w:rFonts w:ascii="Arial" w:hAnsi="Arial" w:cs="Arial"/>
          <w:szCs w:val="22"/>
        </w:rPr>
        <w:t xml:space="preserve">objeto de </w:t>
      </w:r>
      <w:r w:rsidR="00275971">
        <w:rPr>
          <w:rFonts w:ascii="Arial" w:hAnsi="Arial" w:cs="Arial"/>
          <w:szCs w:val="22"/>
        </w:rPr>
        <w:t>evaluación técnica</w:t>
      </w:r>
      <w:r w:rsidR="009A4E5C" w:rsidRPr="004748E5">
        <w:rPr>
          <w:rFonts w:ascii="Arial" w:hAnsi="Arial" w:cs="Arial"/>
          <w:szCs w:val="22"/>
        </w:rPr>
        <w:t xml:space="preserve"> y </w:t>
      </w:r>
      <w:r w:rsidR="00275971">
        <w:rPr>
          <w:rFonts w:ascii="Arial" w:hAnsi="Arial" w:cs="Arial"/>
          <w:szCs w:val="22"/>
        </w:rPr>
        <w:t xml:space="preserve">pronunciamiento </w:t>
      </w:r>
      <w:r w:rsidR="009A4E5C" w:rsidRPr="004748E5">
        <w:rPr>
          <w:rFonts w:ascii="Arial" w:hAnsi="Arial" w:cs="Arial"/>
          <w:szCs w:val="22"/>
        </w:rPr>
        <w:t>por parte de la corporación</w:t>
      </w:r>
      <w:r w:rsidR="00275971">
        <w:rPr>
          <w:rFonts w:ascii="Arial" w:hAnsi="Arial" w:cs="Arial"/>
          <w:szCs w:val="22"/>
        </w:rPr>
        <w:t xml:space="preserve"> ambiental competente CRA</w:t>
      </w:r>
      <w:r w:rsidR="009A4E5C" w:rsidRPr="004748E5">
        <w:rPr>
          <w:rFonts w:ascii="Arial" w:hAnsi="Arial" w:cs="Arial"/>
          <w:szCs w:val="22"/>
        </w:rPr>
        <w:t xml:space="preserve">. </w:t>
      </w:r>
    </w:p>
    <w:p w14:paraId="403EA702" w14:textId="404B21C0" w:rsidR="00CA7C17" w:rsidRDefault="009A4E5C" w:rsidP="00A42014">
      <w:pPr>
        <w:spacing w:after="0" w:line="240" w:lineRule="auto"/>
        <w:jc w:val="both"/>
        <w:rPr>
          <w:rFonts w:ascii="Arial" w:hAnsi="Arial" w:cs="Arial"/>
          <w:szCs w:val="22"/>
        </w:rPr>
      </w:pPr>
      <w:r w:rsidRPr="004748E5">
        <w:rPr>
          <w:rFonts w:ascii="Arial" w:hAnsi="Arial" w:cs="Arial"/>
          <w:szCs w:val="22"/>
        </w:rPr>
        <w:lastRenderedPageBreak/>
        <w:t>La falta de información respecto a los informes mensuales técnicos, administrativos y financieros por parte de la entidad territorial, es otra de las causales de la presente notificación.</w:t>
      </w:r>
    </w:p>
    <w:p w14:paraId="1427C36F" w14:textId="1DD70EA0" w:rsidR="00725C5C" w:rsidRPr="004748E5" w:rsidRDefault="00725C5C" w:rsidP="00A42014">
      <w:pPr>
        <w:spacing w:after="0" w:line="240" w:lineRule="auto"/>
        <w:jc w:val="both"/>
        <w:rPr>
          <w:rFonts w:ascii="Arial" w:hAnsi="Arial" w:cs="Arial"/>
          <w:szCs w:val="22"/>
        </w:rPr>
      </w:pPr>
      <w:r>
        <w:rPr>
          <w:rFonts w:ascii="Arial" w:hAnsi="Arial" w:cs="Arial"/>
          <w:szCs w:val="22"/>
        </w:rPr>
        <w:t>Ad</w:t>
      </w:r>
      <w:r w:rsidR="00275971">
        <w:rPr>
          <w:rFonts w:ascii="Arial" w:hAnsi="Arial" w:cs="Arial"/>
          <w:szCs w:val="22"/>
        </w:rPr>
        <w:t>icionalmente</w:t>
      </w:r>
      <w:r>
        <w:rPr>
          <w:rFonts w:ascii="Arial" w:hAnsi="Arial" w:cs="Arial"/>
          <w:szCs w:val="22"/>
        </w:rPr>
        <w:t xml:space="preserve">, el 20 de febrero de 2026, se </w:t>
      </w:r>
      <w:r w:rsidR="004872C8">
        <w:rPr>
          <w:rFonts w:ascii="Arial" w:hAnsi="Arial" w:cs="Arial"/>
          <w:szCs w:val="22"/>
        </w:rPr>
        <w:t>celebró</w:t>
      </w:r>
      <w:r>
        <w:rPr>
          <w:rFonts w:ascii="Arial" w:hAnsi="Arial" w:cs="Arial"/>
          <w:szCs w:val="22"/>
        </w:rPr>
        <w:t xml:space="preserve"> la reunión virtual a la cual participaron delegados de la administración municipal y </w:t>
      </w:r>
      <w:r w:rsidR="004872C8">
        <w:rPr>
          <w:rFonts w:ascii="Arial" w:hAnsi="Arial" w:cs="Arial"/>
          <w:szCs w:val="22"/>
        </w:rPr>
        <w:t xml:space="preserve">Ministerio </w:t>
      </w:r>
      <w:r>
        <w:rPr>
          <w:rFonts w:ascii="Arial" w:hAnsi="Arial" w:cs="Arial"/>
          <w:szCs w:val="22"/>
        </w:rPr>
        <w:t xml:space="preserve">del </w:t>
      </w:r>
      <w:r w:rsidR="004872C8">
        <w:rPr>
          <w:rFonts w:ascii="Arial" w:hAnsi="Arial" w:cs="Arial"/>
          <w:szCs w:val="22"/>
        </w:rPr>
        <w:t>Interior</w:t>
      </w:r>
      <w:r>
        <w:rPr>
          <w:rFonts w:ascii="Arial" w:hAnsi="Arial" w:cs="Arial"/>
          <w:szCs w:val="22"/>
        </w:rPr>
        <w:t xml:space="preserve">, en la cual el municipio socializo el avance en cuanto </w:t>
      </w:r>
      <w:r w:rsidR="004872C8">
        <w:rPr>
          <w:rFonts w:ascii="Arial" w:hAnsi="Arial" w:cs="Arial"/>
          <w:szCs w:val="22"/>
        </w:rPr>
        <w:t>al proyecto de contrato de estudios, diseños y obra; frente a lo cual se realizaron observaciones que a la fecha no han dado cumplimiento.</w:t>
      </w:r>
    </w:p>
    <w:p w14:paraId="403EA703" w14:textId="523C1DEE"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Por las razones expuestas anteriormente, a través del presente memorando, me permito allegar la información requerida para solicitarle de manera respetuosa, iniciar el trámite correspondiente por el presunto incumplimiento parcial de las obligaciones pactadas por parte del Municipio de </w:t>
      </w:r>
      <w:r w:rsidR="009A4E5C" w:rsidRPr="004748E5">
        <w:rPr>
          <w:rFonts w:ascii="Arial" w:hAnsi="Arial" w:cs="Arial"/>
          <w:szCs w:val="22"/>
        </w:rPr>
        <w:t>Baranoa</w:t>
      </w:r>
      <w:r w:rsidR="00221002" w:rsidRPr="004748E5">
        <w:rPr>
          <w:rFonts w:ascii="Arial" w:hAnsi="Arial" w:cs="Arial"/>
          <w:szCs w:val="22"/>
        </w:rPr>
        <w:t xml:space="preserve"> - </w:t>
      </w:r>
      <w:r w:rsidR="009A4E5C" w:rsidRPr="004748E5">
        <w:rPr>
          <w:rFonts w:ascii="Arial" w:hAnsi="Arial" w:cs="Arial"/>
          <w:szCs w:val="22"/>
        </w:rPr>
        <w:t>Atlántico</w:t>
      </w:r>
      <w:r w:rsidRPr="004748E5">
        <w:rPr>
          <w:rFonts w:ascii="Arial" w:hAnsi="Arial" w:cs="Arial"/>
          <w:szCs w:val="22"/>
        </w:rPr>
        <w:t xml:space="preserve">, en el citado convenio así: </w:t>
      </w:r>
    </w:p>
    <w:p w14:paraId="403EA704"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03EA705" w14:textId="77777777" w:rsidR="00CA7C17" w:rsidRPr="004748E5" w:rsidRDefault="00FE5AA3" w:rsidP="00A42014">
      <w:pPr>
        <w:spacing w:after="0" w:line="240" w:lineRule="auto"/>
        <w:jc w:val="center"/>
        <w:rPr>
          <w:rFonts w:ascii="Arial" w:hAnsi="Arial" w:cs="Arial"/>
          <w:szCs w:val="22"/>
        </w:rPr>
      </w:pPr>
      <w:r w:rsidRPr="004748E5">
        <w:rPr>
          <w:rFonts w:ascii="Arial" w:hAnsi="Arial" w:cs="Arial"/>
          <w:b/>
          <w:szCs w:val="22"/>
        </w:rPr>
        <w:t>GENERALIDADES</w:t>
      </w:r>
      <w:r w:rsidRPr="004748E5">
        <w:rPr>
          <w:rFonts w:ascii="Arial" w:hAnsi="Arial" w:cs="Arial"/>
          <w:szCs w:val="22"/>
        </w:rPr>
        <w:t xml:space="preserve">   </w:t>
      </w:r>
    </w:p>
    <w:p w14:paraId="403EA706" w14:textId="77777777" w:rsidR="00CA7C17" w:rsidRPr="004748E5" w:rsidRDefault="00FE5AA3" w:rsidP="00A42014">
      <w:pPr>
        <w:spacing w:after="0" w:line="240" w:lineRule="auto"/>
        <w:jc w:val="center"/>
        <w:rPr>
          <w:rFonts w:ascii="Arial" w:hAnsi="Arial" w:cs="Arial"/>
          <w:szCs w:val="22"/>
        </w:rPr>
      </w:pPr>
      <w:r w:rsidRPr="004748E5">
        <w:rPr>
          <w:rFonts w:ascii="Arial" w:hAnsi="Arial" w:cs="Arial"/>
          <w:szCs w:val="22"/>
        </w:rPr>
        <w:t xml:space="preserve"> </w:t>
      </w:r>
    </w:p>
    <w:tbl>
      <w:tblPr>
        <w:tblW w:w="8822" w:type="dxa"/>
        <w:jc w:val="center"/>
        <w:shd w:val="clear" w:color="auto" w:fill="FFFFFF"/>
        <w:tblLook w:val="04A0" w:firstRow="1" w:lastRow="0" w:firstColumn="1" w:lastColumn="0" w:noHBand="0" w:noVBand="1"/>
      </w:tblPr>
      <w:tblGrid>
        <w:gridCol w:w="3539"/>
        <w:gridCol w:w="5283"/>
      </w:tblGrid>
      <w:tr w:rsidR="00CA7C17" w:rsidRPr="004748E5" w14:paraId="403EA708" w14:textId="77777777" w:rsidTr="00B74A38">
        <w:trPr>
          <w:jc w:val="center"/>
        </w:trPr>
        <w:tc>
          <w:tcPr>
            <w:tcW w:w="8822" w:type="dxa"/>
            <w:gridSpan w:val="2"/>
            <w:tcBorders>
              <w:top w:val="single" w:sz="4" w:space="0" w:color="auto"/>
              <w:left w:val="single" w:sz="4" w:space="0" w:color="auto"/>
              <w:bottom w:val="single" w:sz="4" w:space="0" w:color="auto"/>
              <w:right w:val="single" w:sz="4" w:space="0" w:color="auto"/>
            </w:tcBorders>
            <w:shd w:val="clear" w:color="FFFFFF" w:fill="D9D9D9"/>
            <w:tcMar>
              <w:top w:w="0" w:type="dxa"/>
              <w:left w:w="0" w:type="dxa"/>
              <w:bottom w:w="0" w:type="dxa"/>
              <w:right w:w="0" w:type="dxa"/>
            </w:tcMar>
          </w:tcPr>
          <w:p w14:paraId="403EA707" w14:textId="34901969"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Convenio Interadministrativo de Cofinanciación</w:t>
            </w:r>
            <w:r w:rsidRPr="004748E5">
              <w:rPr>
                <w:rFonts w:ascii="Arial" w:hAnsi="Arial" w:cs="Arial"/>
                <w:sz w:val="20"/>
              </w:rPr>
              <w:t xml:space="preserve"> No</w:t>
            </w:r>
            <w:r w:rsidRPr="004748E5">
              <w:rPr>
                <w:rFonts w:ascii="Arial" w:hAnsi="Arial" w:cs="Arial"/>
                <w:b/>
                <w:sz w:val="20"/>
              </w:rPr>
              <w:t xml:space="preserve">. </w:t>
            </w:r>
            <w:r w:rsidR="009A4E5C" w:rsidRPr="004748E5">
              <w:rPr>
                <w:rFonts w:ascii="Arial" w:hAnsi="Arial" w:cs="Arial"/>
                <w:b/>
                <w:sz w:val="20"/>
              </w:rPr>
              <w:t>1851</w:t>
            </w:r>
            <w:r w:rsidR="00221002" w:rsidRPr="004748E5">
              <w:rPr>
                <w:rFonts w:ascii="Arial" w:hAnsi="Arial" w:cs="Arial"/>
                <w:b/>
                <w:sz w:val="20"/>
              </w:rPr>
              <w:t xml:space="preserve"> de 202</w:t>
            </w:r>
            <w:r w:rsidR="009A4E5C" w:rsidRPr="004748E5">
              <w:rPr>
                <w:rFonts w:ascii="Arial" w:hAnsi="Arial" w:cs="Arial"/>
                <w:b/>
                <w:sz w:val="20"/>
              </w:rPr>
              <w:t>5</w:t>
            </w:r>
          </w:p>
        </w:tc>
      </w:tr>
      <w:tr w:rsidR="00CA7C17" w:rsidRPr="004748E5" w14:paraId="403EA70B" w14:textId="77777777" w:rsidTr="00B74A38">
        <w:trPr>
          <w:jc w:val="center"/>
        </w:trPr>
        <w:tc>
          <w:tcPr>
            <w:tcW w:w="3539" w:type="dxa"/>
            <w:tcBorders>
              <w:left w:val="single" w:sz="4" w:space="0" w:color="auto"/>
              <w:bottom w:val="single" w:sz="4" w:space="0" w:color="auto"/>
              <w:right w:val="single" w:sz="4" w:space="0" w:color="auto"/>
            </w:tcBorders>
            <w:tcMar>
              <w:top w:w="0" w:type="dxa"/>
              <w:left w:w="0" w:type="dxa"/>
              <w:bottom w:w="0" w:type="dxa"/>
              <w:right w:w="0" w:type="dxa"/>
            </w:tcMar>
          </w:tcPr>
          <w:p w14:paraId="403EA709" w14:textId="7CF23EEA" w:rsidR="00CA7C17" w:rsidRPr="004748E5" w:rsidRDefault="00FE5AA3" w:rsidP="00A42014">
            <w:pPr>
              <w:spacing w:after="0" w:line="240" w:lineRule="auto"/>
              <w:rPr>
                <w:rFonts w:ascii="Arial" w:hAnsi="Arial" w:cs="Arial"/>
                <w:sz w:val="20"/>
              </w:rPr>
            </w:pPr>
            <w:r w:rsidRPr="004748E5">
              <w:rPr>
                <w:rFonts w:ascii="Arial" w:hAnsi="Arial" w:cs="Arial"/>
                <w:b/>
                <w:sz w:val="20"/>
              </w:rPr>
              <w:t>Conveniente</w:t>
            </w:r>
            <w:r w:rsidRPr="004748E5">
              <w:rPr>
                <w:rFonts w:ascii="Arial" w:hAnsi="Arial" w:cs="Arial"/>
                <w:sz w:val="20"/>
              </w:rPr>
              <w:t xml:space="preserve">: </w:t>
            </w:r>
          </w:p>
        </w:tc>
        <w:tc>
          <w:tcPr>
            <w:tcW w:w="5283" w:type="dxa"/>
            <w:tcBorders>
              <w:bottom w:val="single" w:sz="4" w:space="0" w:color="auto"/>
              <w:right w:val="single" w:sz="4" w:space="0" w:color="auto"/>
            </w:tcBorders>
            <w:tcMar>
              <w:top w:w="0" w:type="dxa"/>
              <w:left w:w="0" w:type="dxa"/>
              <w:bottom w:w="0" w:type="dxa"/>
              <w:right w:w="0" w:type="dxa"/>
            </w:tcMar>
          </w:tcPr>
          <w:p w14:paraId="403EA70A" w14:textId="020ECE6E" w:rsidR="00CA7C17" w:rsidRPr="004748E5" w:rsidRDefault="00FE5AA3" w:rsidP="00A42014">
            <w:pPr>
              <w:spacing w:after="0" w:line="240" w:lineRule="auto"/>
              <w:jc w:val="both"/>
              <w:rPr>
                <w:rFonts w:ascii="Arial" w:hAnsi="Arial" w:cs="Arial"/>
                <w:sz w:val="20"/>
              </w:rPr>
            </w:pPr>
            <w:r w:rsidRPr="004748E5">
              <w:rPr>
                <w:rFonts w:ascii="Arial" w:hAnsi="Arial" w:cs="Arial"/>
                <w:sz w:val="20"/>
              </w:rPr>
              <w:t xml:space="preserve">Municipio de </w:t>
            </w:r>
            <w:r w:rsidR="009A4E5C" w:rsidRPr="004748E5">
              <w:rPr>
                <w:rFonts w:ascii="Arial" w:hAnsi="Arial" w:cs="Arial"/>
                <w:sz w:val="20"/>
              </w:rPr>
              <w:t>Baranoa</w:t>
            </w:r>
            <w:r w:rsidR="00221002" w:rsidRPr="004748E5">
              <w:rPr>
                <w:rFonts w:ascii="Arial" w:hAnsi="Arial" w:cs="Arial"/>
                <w:sz w:val="20"/>
              </w:rPr>
              <w:t xml:space="preserve"> - </w:t>
            </w:r>
            <w:r w:rsidR="009A4E5C" w:rsidRPr="004748E5">
              <w:rPr>
                <w:rFonts w:ascii="Arial" w:hAnsi="Arial" w:cs="Arial"/>
                <w:sz w:val="20"/>
              </w:rPr>
              <w:t>Atlántico</w:t>
            </w:r>
          </w:p>
        </w:tc>
      </w:tr>
      <w:tr w:rsidR="00CA7C17" w:rsidRPr="004748E5" w14:paraId="403EA70E"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EA70C" w14:textId="77777777" w:rsidR="00CA7C17" w:rsidRPr="004748E5" w:rsidRDefault="00FE5AA3" w:rsidP="00A42014">
            <w:pPr>
              <w:spacing w:after="0" w:line="240" w:lineRule="auto"/>
              <w:rPr>
                <w:rFonts w:ascii="Arial" w:hAnsi="Arial" w:cs="Arial"/>
                <w:b/>
                <w:sz w:val="20"/>
              </w:rPr>
            </w:pPr>
            <w:r w:rsidRPr="004748E5">
              <w:rPr>
                <w:rFonts w:ascii="Arial" w:hAnsi="Arial" w:cs="Arial"/>
                <w:b/>
                <w:sz w:val="20"/>
              </w:rPr>
              <w:t xml:space="preserve">Fecha suscripción: </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03EA70D" w14:textId="7B87370D" w:rsidR="00CA7C17" w:rsidRPr="004748E5" w:rsidRDefault="009A4E5C" w:rsidP="00A42014">
            <w:pPr>
              <w:spacing w:after="0" w:line="240" w:lineRule="auto"/>
              <w:jc w:val="both"/>
              <w:rPr>
                <w:rFonts w:ascii="Arial" w:hAnsi="Arial" w:cs="Arial"/>
                <w:sz w:val="20"/>
              </w:rPr>
            </w:pPr>
            <w:r w:rsidRPr="004748E5">
              <w:rPr>
                <w:rFonts w:ascii="Arial" w:hAnsi="Arial" w:cs="Arial"/>
                <w:sz w:val="20"/>
              </w:rPr>
              <w:t>03 de septiembre de 2025</w:t>
            </w:r>
          </w:p>
        </w:tc>
      </w:tr>
      <w:tr w:rsidR="009A4E5C" w:rsidRPr="004748E5" w14:paraId="711AB490"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FF9684" w14:textId="5AA3B799" w:rsidR="009A4E5C" w:rsidRPr="004748E5" w:rsidRDefault="009A4E5C" w:rsidP="00A42014">
            <w:pPr>
              <w:spacing w:after="0" w:line="240" w:lineRule="auto"/>
              <w:rPr>
                <w:rFonts w:ascii="Arial" w:hAnsi="Arial" w:cs="Arial"/>
                <w:b/>
                <w:sz w:val="20"/>
              </w:rPr>
            </w:pPr>
            <w:r w:rsidRPr="004748E5">
              <w:rPr>
                <w:rFonts w:ascii="Arial" w:hAnsi="Arial" w:cs="Arial"/>
                <w:b/>
                <w:sz w:val="20"/>
              </w:rPr>
              <w:t>Acta de Inicio:</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543E3240" w14:textId="0E3FC9D1" w:rsidR="009A4E5C" w:rsidRPr="004748E5" w:rsidRDefault="009A4E5C" w:rsidP="00A42014">
            <w:pPr>
              <w:spacing w:after="0" w:line="240" w:lineRule="auto"/>
              <w:jc w:val="both"/>
              <w:rPr>
                <w:rFonts w:ascii="Arial" w:hAnsi="Arial" w:cs="Arial"/>
                <w:sz w:val="20"/>
              </w:rPr>
            </w:pPr>
            <w:r w:rsidRPr="004748E5">
              <w:rPr>
                <w:rFonts w:ascii="Arial" w:hAnsi="Arial" w:cs="Arial"/>
                <w:sz w:val="20"/>
              </w:rPr>
              <w:t>25 de septiembre de 2025</w:t>
            </w:r>
          </w:p>
        </w:tc>
      </w:tr>
      <w:tr w:rsidR="00CA7C17" w:rsidRPr="004748E5" w14:paraId="403EA711"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EA70F" w14:textId="77777777" w:rsidR="00CA7C17" w:rsidRPr="004748E5" w:rsidRDefault="00FE5AA3" w:rsidP="00A42014">
            <w:pPr>
              <w:spacing w:after="0" w:line="240" w:lineRule="auto"/>
              <w:rPr>
                <w:rFonts w:ascii="Arial" w:hAnsi="Arial" w:cs="Arial"/>
                <w:b/>
                <w:sz w:val="20"/>
              </w:rPr>
            </w:pPr>
            <w:r w:rsidRPr="004748E5">
              <w:rPr>
                <w:rFonts w:ascii="Arial" w:hAnsi="Arial" w:cs="Arial"/>
                <w:b/>
                <w:sz w:val="20"/>
              </w:rPr>
              <w:t>Valor Convenio:</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03EA710" w14:textId="13A36E97" w:rsidR="00CA7C17" w:rsidRPr="004748E5" w:rsidRDefault="00FE5AA3" w:rsidP="00A42014">
            <w:pPr>
              <w:spacing w:after="0" w:line="240" w:lineRule="auto"/>
              <w:rPr>
                <w:rFonts w:ascii="Arial" w:hAnsi="Arial" w:cs="Arial"/>
                <w:sz w:val="20"/>
              </w:rPr>
            </w:pPr>
            <w:r w:rsidRPr="004748E5">
              <w:rPr>
                <w:rFonts w:ascii="Arial" w:hAnsi="Arial" w:cs="Arial"/>
                <w:sz w:val="20"/>
              </w:rPr>
              <w:t xml:space="preserve">$ </w:t>
            </w:r>
            <w:r w:rsidR="009A4E5C" w:rsidRPr="004748E5">
              <w:rPr>
                <w:rFonts w:ascii="Arial" w:hAnsi="Arial" w:cs="Arial"/>
                <w:sz w:val="20"/>
              </w:rPr>
              <w:t>2.450.000.000</w:t>
            </w:r>
            <w:r w:rsidRPr="004748E5">
              <w:rPr>
                <w:rFonts w:ascii="Arial" w:hAnsi="Arial" w:cs="Arial"/>
                <w:sz w:val="20"/>
              </w:rPr>
              <w:t xml:space="preserve"> M/L – Aporte total FONSECON</w:t>
            </w:r>
          </w:p>
        </w:tc>
      </w:tr>
      <w:tr w:rsidR="00064A6C" w:rsidRPr="004748E5" w14:paraId="1D708D70"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611898" w14:textId="5B975191" w:rsidR="00064A6C" w:rsidRPr="004748E5" w:rsidRDefault="00064A6C" w:rsidP="00A42014">
            <w:pPr>
              <w:spacing w:after="0" w:line="240" w:lineRule="auto"/>
              <w:rPr>
                <w:rFonts w:ascii="Arial" w:hAnsi="Arial" w:cs="Arial"/>
                <w:b/>
                <w:sz w:val="20"/>
              </w:rPr>
            </w:pPr>
            <w:r w:rsidRPr="004748E5">
              <w:rPr>
                <w:rFonts w:ascii="Arial" w:hAnsi="Arial" w:cs="Arial"/>
                <w:b/>
                <w:sz w:val="20"/>
              </w:rPr>
              <w:t>Valor Adición:</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8F94248" w14:textId="0F86E027" w:rsidR="00064A6C" w:rsidRPr="004748E5" w:rsidRDefault="009A4E5C" w:rsidP="00A42014">
            <w:pPr>
              <w:spacing w:after="0" w:line="240" w:lineRule="auto"/>
              <w:rPr>
                <w:rFonts w:ascii="Arial" w:hAnsi="Arial" w:cs="Arial"/>
                <w:sz w:val="20"/>
              </w:rPr>
            </w:pPr>
            <w:r w:rsidRPr="004748E5">
              <w:rPr>
                <w:rFonts w:ascii="Arial" w:hAnsi="Arial" w:cs="Arial"/>
                <w:sz w:val="20"/>
              </w:rPr>
              <w:t>N/A</w:t>
            </w:r>
          </w:p>
        </w:tc>
      </w:tr>
      <w:tr w:rsidR="00CA7C17" w:rsidRPr="004748E5" w14:paraId="403EA714"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EA712" w14:textId="74649C87" w:rsidR="00CA7C17" w:rsidRPr="004748E5" w:rsidRDefault="00FE5AA3" w:rsidP="00A42014">
            <w:pPr>
              <w:spacing w:after="0" w:line="240" w:lineRule="auto"/>
              <w:rPr>
                <w:rFonts w:ascii="Arial" w:hAnsi="Arial" w:cs="Arial"/>
                <w:b/>
                <w:sz w:val="20"/>
              </w:rPr>
            </w:pPr>
            <w:r w:rsidRPr="004748E5">
              <w:rPr>
                <w:rFonts w:ascii="Arial" w:hAnsi="Arial" w:cs="Arial"/>
                <w:b/>
                <w:sz w:val="20"/>
              </w:rPr>
              <w:t>Valor total del Convenio:</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03EA713" w14:textId="7869031F" w:rsidR="00CA7C17" w:rsidRPr="004748E5" w:rsidRDefault="009A4E5C" w:rsidP="00A42014">
            <w:pPr>
              <w:spacing w:after="0" w:line="240" w:lineRule="auto"/>
              <w:jc w:val="both"/>
              <w:rPr>
                <w:rFonts w:ascii="Arial" w:hAnsi="Arial" w:cs="Arial"/>
                <w:sz w:val="20"/>
              </w:rPr>
            </w:pPr>
            <w:r w:rsidRPr="004748E5">
              <w:rPr>
                <w:rFonts w:ascii="Arial" w:hAnsi="Arial" w:cs="Arial"/>
                <w:sz w:val="20"/>
              </w:rPr>
              <w:t>$ 2.450.000.000 M/L</w:t>
            </w:r>
          </w:p>
        </w:tc>
      </w:tr>
      <w:tr w:rsidR="00CA7C17" w:rsidRPr="004748E5" w14:paraId="403EA717"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EA715" w14:textId="52D5DB42" w:rsidR="00CA7C17" w:rsidRPr="004748E5" w:rsidRDefault="00FE5AA3" w:rsidP="00A42014">
            <w:pPr>
              <w:spacing w:after="0" w:line="240" w:lineRule="auto"/>
              <w:rPr>
                <w:rFonts w:ascii="Arial" w:hAnsi="Arial" w:cs="Arial"/>
                <w:b/>
                <w:sz w:val="20"/>
              </w:rPr>
            </w:pPr>
            <w:r w:rsidRPr="004748E5">
              <w:rPr>
                <w:rFonts w:ascii="Arial" w:hAnsi="Arial" w:cs="Arial"/>
                <w:b/>
                <w:sz w:val="20"/>
              </w:rPr>
              <w:t>Fecha terminación inicial:</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03EA716" w14:textId="52CCD3DA" w:rsidR="00CA7C17" w:rsidRPr="004748E5" w:rsidRDefault="0066045B" w:rsidP="00A42014">
            <w:pPr>
              <w:spacing w:after="0" w:line="240" w:lineRule="auto"/>
              <w:jc w:val="both"/>
              <w:rPr>
                <w:rFonts w:ascii="Arial" w:hAnsi="Arial" w:cs="Arial"/>
                <w:sz w:val="20"/>
              </w:rPr>
            </w:pPr>
            <w:r w:rsidRPr="004748E5">
              <w:rPr>
                <w:rFonts w:ascii="Arial" w:hAnsi="Arial" w:cs="Arial"/>
                <w:sz w:val="20"/>
              </w:rPr>
              <w:t>24</w:t>
            </w:r>
            <w:r w:rsidR="00FE5AA3" w:rsidRPr="004748E5">
              <w:rPr>
                <w:rFonts w:ascii="Arial" w:hAnsi="Arial" w:cs="Arial"/>
                <w:sz w:val="20"/>
              </w:rPr>
              <w:t xml:space="preserve"> de</w:t>
            </w:r>
            <w:r w:rsidRPr="004748E5">
              <w:rPr>
                <w:rFonts w:ascii="Arial" w:hAnsi="Arial" w:cs="Arial"/>
                <w:sz w:val="20"/>
              </w:rPr>
              <w:t xml:space="preserve"> septiembre</w:t>
            </w:r>
            <w:r w:rsidR="00FE5AA3" w:rsidRPr="004748E5">
              <w:rPr>
                <w:rFonts w:ascii="Arial" w:hAnsi="Arial" w:cs="Arial"/>
                <w:sz w:val="20"/>
              </w:rPr>
              <w:t xml:space="preserve"> 202</w:t>
            </w:r>
            <w:r w:rsidRPr="004748E5">
              <w:rPr>
                <w:rFonts w:ascii="Arial" w:hAnsi="Arial" w:cs="Arial"/>
                <w:sz w:val="20"/>
              </w:rPr>
              <w:t>6</w:t>
            </w:r>
          </w:p>
        </w:tc>
      </w:tr>
      <w:tr w:rsidR="00CA7C17" w:rsidRPr="004748E5" w14:paraId="403EA71A" w14:textId="77777777" w:rsidTr="00B74A38">
        <w:trPr>
          <w:jc w:val="center"/>
        </w:trPr>
        <w:tc>
          <w:tcPr>
            <w:tcW w:w="3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3EA718" w14:textId="71494253" w:rsidR="00CA7C17" w:rsidRPr="004748E5" w:rsidRDefault="00FE5AA3" w:rsidP="00A42014">
            <w:pPr>
              <w:spacing w:after="0" w:line="240" w:lineRule="auto"/>
              <w:rPr>
                <w:rFonts w:ascii="Arial" w:hAnsi="Arial" w:cs="Arial"/>
                <w:b/>
                <w:sz w:val="20"/>
              </w:rPr>
            </w:pPr>
            <w:r w:rsidRPr="004748E5">
              <w:rPr>
                <w:rFonts w:ascii="Arial" w:hAnsi="Arial" w:cs="Arial"/>
                <w:b/>
                <w:sz w:val="20"/>
              </w:rPr>
              <w:t>Fecha de finalización actual:</w:t>
            </w:r>
          </w:p>
        </w:tc>
        <w:tc>
          <w:tcPr>
            <w:tcW w:w="5283" w:type="dxa"/>
            <w:tcBorders>
              <w:top w:val="single" w:sz="4" w:space="0" w:color="auto"/>
              <w:bottom w:val="single" w:sz="4" w:space="0" w:color="auto"/>
              <w:right w:val="single" w:sz="4" w:space="0" w:color="auto"/>
            </w:tcBorders>
            <w:tcMar>
              <w:top w:w="0" w:type="dxa"/>
              <w:left w:w="0" w:type="dxa"/>
              <w:bottom w:w="0" w:type="dxa"/>
              <w:right w:w="0" w:type="dxa"/>
            </w:tcMar>
          </w:tcPr>
          <w:p w14:paraId="403EA719" w14:textId="10CB3776" w:rsidR="00CA7C17" w:rsidRPr="004748E5" w:rsidRDefault="0066045B" w:rsidP="00A42014">
            <w:pPr>
              <w:spacing w:after="0" w:line="240" w:lineRule="auto"/>
              <w:jc w:val="both"/>
              <w:rPr>
                <w:rFonts w:ascii="Arial" w:hAnsi="Arial" w:cs="Arial"/>
                <w:sz w:val="20"/>
              </w:rPr>
            </w:pPr>
            <w:r w:rsidRPr="004748E5">
              <w:rPr>
                <w:rFonts w:ascii="Arial" w:hAnsi="Arial" w:cs="Arial"/>
                <w:sz w:val="20"/>
              </w:rPr>
              <w:t>24 de septiembre 2026</w:t>
            </w:r>
          </w:p>
        </w:tc>
      </w:tr>
      <w:tr w:rsidR="00CA7C17" w:rsidRPr="004748E5" w14:paraId="403EA71C" w14:textId="77777777" w:rsidTr="00B74A38">
        <w:trPr>
          <w:jc w:val="center"/>
        </w:trPr>
        <w:tc>
          <w:tcPr>
            <w:tcW w:w="8822" w:type="dxa"/>
            <w:gridSpan w:val="2"/>
            <w:tcBorders>
              <w:left w:val="single" w:sz="4" w:space="0" w:color="auto"/>
              <w:bottom w:val="single" w:sz="4" w:space="0" w:color="auto"/>
              <w:right w:val="single" w:sz="4" w:space="0" w:color="auto"/>
            </w:tcBorders>
            <w:shd w:val="clear" w:color="FFFFFF" w:fill="D9D9D9"/>
            <w:tcMar>
              <w:top w:w="0" w:type="dxa"/>
              <w:left w:w="0" w:type="dxa"/>
              <w:bottom w:w="0" w:type="dxa"/>
              <w:right w:w="0" w:type="dxa"/>
            </w:tcMar>
          </w:tcPr>
          <w:p w14:paraId="403EA71B" w14:textId="59C7815B" w:rsidR="00CA7C17" w:rsidRPr="004748E5" w:rsidRDefault="00FE5AA3" w:rsidP="00A42014">
            <w:pPr>
              <w:spacing w:after="0" w:line="240" w:lineRule="auto"/>
              <w:jc w:val="center"/>
              <w:rPr>
                <w:rFonts w:ascii="Arial" w:hAnsi="Arial" w:cs="Arial"/>
                <w:sz w:val="20"/>
              </w:rPr>
            </w:pPr>
            <w:r w:rsidRPr="004748E5">
              <w:rPr>
                <w:rFonts w:ascii="Arial" w:hAnsi="Arial" w:cs="Arial"/>
                <w:b/>
                <w:sz w:val="20"/>
              </w:rPr>
              <w:t xml:space="preserve">Prórrogas y modificaciones:  </w:t>
            </w:r>
            <w:r w:rsidRPr="004748E5">
              <w:rPr>
                <w:rFonts w:ascii="Arial" w:hAnsi="Arial" w:cs="Arial"/>
                <w:sz w:val="20"/>
              </w:rPr>
              <w:t xml:space="preserve"> </w:t>
            </w:r>
            <w:r w:rsidR="0066045B" w:rsidRPr="004748E5">
              <w:rPr>
                <w:rFonts w:ascii="Arial" w:hAnsi="Arial" w:cs="Arial"/>
                <w:b/>
                <w:bCs/>
                <w:sz w:val="20"/>
              </w:rPr>
              <w:t>N/A</w:t>
            </w:r>
          </w:p>
        </w:tc>
      </w:tr>
      <w:tr w:rsidR="00CA7C17" w:rsidRPr="004748E5" w14:paraId="403EA71F" w14:textId="77777777" w:rsidTr="00B74A38">
        <w:trPr>
          <w:jc w:val="center"/>
        </w:trPr>
        <w:tc>
          <w:tcPr>
            <w:tcW w:w="3539" w:type="dxa"/>
            <w:tcBorders>
              <w:left w:val="single" w:sz="4" w:space="0" w:color="auto"/>
              <w:bottom w:val="single" w:sz="4" w:space="0" w:color="auto"/>
              <w:right w:val="single" w:sz="4" w:space="0" w:color="auto"/>
            </w:tcBorders>
            <w:tcMar>
              <w:top w:w="0" w:type="dxa"/>
              <w:left w:w="0" w:type="dxa"/>
              <w:bottom w:w="0" w:type="dxa"/>
              <w:right w:w="0" w:type="dxa"/>
            </w:tcMar>
          </w:tcPr>
          <w:p w14:paraId="403EA71D" w14:textId="3651DC3B" w:rsidR="00CA7C17" w:rsidRPr="004748E5" w:rsidRDefault="00CA7C17" w:rsidP="00A42014">
            <w:pPr>
              <w:spacing w:after="0" w:line="240" w:lineRule="auto"/>
              <w:rPr>
                <w:rFonts w:ascii="Arial" w:hAnsi="Arial" w:cs="Arial"/>
                <w:b/>
                <w:sz w:val="20"/>
              </w:rPr>
            </w:pPr>
          </w:p>
        </w:tc>
        <w:tc>
          <w:tcPr>
            <w:tcW w:w="5283" w:type="dxa"/>
            <w:tcBorders>
              <w:bottom w:val="single" w:sz="4" w:space="0" w:color="auto"/>
              <w:right w:val="single" w:sz="4" w:space="0" w:color="auto"/>
            </w:tcBorders>
            <w:tcMar>
              <w:top w:w="0" w:type="dxa"/>
              <w:left w:w="0" w:type="dxa"/>
              <w:bottom w:w="0" w:type="dxa"/>
              <w:right w:w="0" w:type="dxa"/>
            </w:tcMar>
          </w:tcPr>
          <w:p w14:paraId="403EA71E" w14:textId="5F1B5327" w:rsidR="00CA7C17" w:rsidRPr="004748E5" w:rsidRDefault="00CA7C17" w:rsidP="00A42014">
            <w:pPr>
              <w:spacing w:after="0" w:line="240" w:lineRule="auto"/>
              <w:jc w:val="both"/>
              <w:rPr>
                <w:rFonts w:ascii="Arial" w:hAnsi="Arial" w:cs="Arial"/>
                <w:sz w:val="20"/>
              </w:rPr>
            </w:pPr>
          </w:p>
        </w:tc>
      </w:tr>
    </w:tbl>
    <w:p w14:paraId="403EA723" w14:textId="77777777" w:rsidR="00CA7C17" w:rsidRPr="004748E5" w:rsidRDefault="00FE5AA3" w:rsidP="00A42014">
      <w:pPr>
        <w:spacing w:after="0" w:line="240" w:lineRule="auto"/>
        <w:rPr>
          <w:rFonts w:ascii="Arial" w:hAnsi="Arial" w:cs="Arial"/>
          <w:szCs w:val="22"/>
        </w:rPr>
      </w:pPr>
      <w:r w:rsidRPr="004748E5">
        <w:rPr>
          <w:rFonts w:ascii="Arial" w:hAnsi="Arial" w:cs="Arial"/>
          <w:szCs w:val="22"/>
        </w:rPr>
        <w:t xml:space="preserve"> </w:t>
      </w:r>
    </w:p>
    <w:p w14:paraId="403EA724" w14:textId="77777777" w:rsidR="00CA7C17" w:rsidRPr="004748E5" w:rsidRDefault="00FE5AA3" w:rsidP="00A42014">
      <w:pPr>
        <w:spacing w:after="0" w:line="240" w:lineRule="auto"/>
        <w:jc w:val="center"/>
        <w:rPr>
          <w:rFonts w:ascii="Arial" w:hAnsi="Arial" w:cs="Arial"/>
          <w:b/>
          <w:szCs w:val="22"/>
        </w:rPr>
      </w:pPr>
      <w:r w:rsidRPr="004748E5">
        <w:rPr>
          <w:rFonts w:ascii="Arial" w:hAnsi="Arial" w:cs="Arial"/>
          <w:b/>
          <w:szCs w:val="22"/>
        </w:rPr>
        <w:t>ANÁLISIS FINANCIERO DEL CONVENIO</w:t>
      </w:r>
    </w:p>
    <w:p w14:paraId="4B33BD2E" w14:textId="7F40A443" w:rsidR="00221002" w:rsidRPr="004748E5" w:rsidRDefault="00FE5AA3" w:rsidP="00A42014">
      <w:pPr>
        <w:spacing w:after="0" w:line="240" w:lineRule="auto"/>
        <w:jc w:val="both"/>
        <w:rPr>
          <w:rFonts w:ascii="Arial" w:hAnsi="Arial" w:cs="Arial"/>
          <w:szCs w:val="22"/>
        </w:rPr>
      </w:pPr>
      <w:r w:rsidRPr="004748E5">
        <w:rPr>
          <w:rFonts w:ascii="Arial" w:hAnsi="Arial" w:cs="Arial"/>
          <w:szCs w:val="22"/>
        </w:rPr>
        <w:t>DISPONIBILIDAD PRESUPUESTAL: El coordinador del Grupo de Gestión Financiera y Contable del Ministerio del Interior, expidió los siguientes Certificados de Disponibilidad Presupuestal:</w:t>
      </w:r>
    </w:p>
    <w:p w14:paraId="26A47DF0" w14:textId="77777777" w:rsidR="00221002" w:rsidRPr="004748E5" w:rsidRDefault="00221002" w:rsidP="00A42014">
      <w:pPr>
        <w:pStyle w:val="Prrafodelista"/>
        <w:spacing w:after="0" w:line="240" w:lineRule="auto"/>
        <w:ind w:left="0"/>
        <w:jc w:val="both"/>
        <w:rPr>
          <w:rFonts w:ascii="Arial" w:hAnsi="Arial" w:cs="Arial"/>
          <w:szCs w:val="22"/>
        </w:rPr>
      </w:pPr>
    </w:p>
    <w:p w14:paraId="44111DCB" w14:textId="308C0860" w:rsidR="00221002" w:rsidRPr="00725C5C" w:rsidRDefault="00725C5C" w:rsidP="00A42014">
      <w:pPr>
        <w:pStyle w:val="Prrafodelista"/>
        <w:numPr>
          <w:ilvl w:val="0"/>
          <w:numId w:val="10"/>
        </w:numPr>
        <w:spacing w:after="0" w:line="240" w:lineRule="auto"/>
        <w:jc w:val="both"/>
        <w:rPr>
          <w:rFonts w:ascii="Arial" w:hAnsi="Arial" w:cs="Arial"/>
          <w:szCs w:val="22"/>
        </w:rPr>
      </w:pPr>
      <w:r w:rsidRPr="00725C5C">
        <w:rPr>
          <w:rFonts w:ascii="Arial" w:hAnsi="Arial" w:cs="Arial"/>
          <w:szCs w:val="22"/>
        </w:rPr>
        <w:t>CDP</w:t>
      </w:r>
      <w:r w:rsidR="00221002" w:rsidRPr="00725C5C">
        <w:rPr>
          <w:rFonts w:ascii="Arial" w:hAnsi="Arial" w:cs="Arial"/>
          <w:szCs w:val="22"/>
        </w:rPr>
        <w:t xml:space="preserve"> No.</w:t>
      </w:r>
      <w:r w:rsidRPr="00725C5C">
        <w:rPr>
          <w:rFonts w:ascii="Arial" w:hAnsi="Arial" w:cs="Arial"/>
          <w:szCs w:val="22"/>
        </w:rPr>
        <w:t xml:space="preserve"> 29325 del 25 de agosto de 202</w:t>
      </w:r>
      <w:r w:rsidR="00275971">
        <w:rPr>
          <w:rFonts w:ascii="Arial" w:hAnsi="Arial" w:cs="Arial"/>
          <w:szCs w:val="22"/>
        </w:rPr>
        <w:t>5</w:t>
      </w:r>
      <w:r w:rsidRPr="00725C5C">
        <w:rPr>
          <w:rFonts w:ascii="Arial" w:hAnsi="Arial" w:cs="Arial"/>
          <w:szCs w:val="22"/>
        </w:rPr>
        <w:t>, y RP No.</w:t>
      </w:r>
      <w:r w:rsidR="00221002" w:rsidRPr="00725C5C">
        <w:rPr>
          <w:rFonts w:ascii="Arial" w:hAnsi="Arial" w:cs="Arial"/>
          <w:szCs w:val="22"/>
        </w:rPr>
        <w:t xml:space="preserve"> </w:t>
      </w:r>
      <w:r w:rsidR="00EE73A3" w:rsidRPr="00725C5C">
        <w:rPr>
          <w:rFonts w:ascii="Arial" w:hAnsi="Arial" w:cs="Arial"/>
          <w:szCs w:val="22"/>
        </w:rPr>
        <w:t>44625</w:t>
      </w:r>
      <w:r w:rsidRPr="00725C5C">
        <w:rPr>
          <w:rFonts w:ascii="Arial" w:hAnsi="Arial" w:cs="Arial"/>
          <w:szCs w:val="22"/>
        </w:rPr>
        <w:t xml:space="preserve"> </w:t>
      </w:r>
      <w:r w:rsidR="00221002" w:rsidRPr="00725C5C">
        <w:rPr>
          <w:rFonts w:ascii="Arial" w:hAnsi="Arial" w:cs="Arial"/>
          <w:szCs w:val="22"/>
        </w:rPr>
        <w:t xml:space="preserve">del </w:t>
      </w:r>
      <w:r w:rsidR="00EE73A3" w:rsidRPr="00725C5C">
        <w:rPr>
          <w:rFonts w:ascii="Arial" w:hAnsi="Arial" w:cs="Arial"/>
          <w:szCs w:val="22"/>
        </w:rPr>
        <w:t>04</w:t>
      </w:r>
      <w:r w:rsidR="00221002" w:rsidRPr="00725C5C">
        <w:rPr>
          <w:rFonts w:ascii="Arial" w:hAnsi="Arial" w:cs="Arial"/>
          <w:szCs w:val="22"/>
        </w:rPr>
        <w:t xml:space="preserve"> de </w:t>
      </w:r>
      <w:r w:rsidR="00EE73A3" w:rsidRPr="00725C5C">
        <w:rPr>
          <w:rFonts w:ascii="Arial" w:hAnsi="Arial" w:cs="Arial"/>
          <w:szCs w:val="22"/>
        </w:rPr>
        <w:t>septiembre</w:t>
      </w:r>
      <w:r w:rsidR="00221002" w:rsidRPr="00725C5C">
        <w:rPr>
          <w:rFonts w:ascii="Arial" w:hAnsi="Arial" w:cs="Arial"/>
          <w:szCs w:val="22"/>
        </w:rPr>
        <w:t xml:space="preserve"> de 202</w:t>
      </w:r>
      <w:r w:rsidR="00EE73A3" w:rsidRPr="00725C5C">
        <w:rPr>
          <w:rFonts w:ascii="Arial" w:hAnsi="Arial" w:cs="Arial"/>
          <w:szCs w:val="22"/>
        </w:rPr>
        <w:t>5</w:t>
      </w:r>
      <w:r w:rsidR="00221002" w:rsidRPr="00725C5C">
        <w:rPr>
          <w:rFonts w:ascii="Arial" w:hAnsi="Arial" w:cs="Arial"/>
          <w:szCs w:val="22"/>
        </w:rPr>
        <w:t xml:space="preserve">, </w:t>
      </w:r>
      <w:r w:rsidR="00EE73A3" w:rsidRPr="00725C5C">
        <w:rPr>
          <w:rFonts w:ascii="Arial" w:hAnsi="Arial" w:cs="Arial"/>
          <w:szCs w:val="22"/>
        </w:rPr>
        <w:t>por valor de</w:t>
      </w:r>
      <w:r w:rsidR="00221002" w:rsidRPr="00725C5C">
        <w:rPr>
          <w:rFonts w:ascii="Arial" w:hAnsi="Arial" w:cs="Arial"/>
          <w:szCs w:val="22"/>
        </w:rPr>
        <w:t xml:space="preserve"> $</w:t>
      </w:r>
      <w:r w:rsidR="00EE73A3" w:rsidRPr="00725C5C">
        <w:rPr>
          <w:rFonts w:ascii="Arial" w:hAnsi="Arial" w:cs="Arial"/>
          <w:szCs w:val="22"/>
        </w:rPr>
        <w:t>1.102.500.000</w:t>
      </w:r>
      <w:r w:rsidR="00221002" w:rsidRPr="00725C5C">
        <w:rPr>
          <w:rFonts w:ascii="Arial" w:hAnsi="Arial" w:cs="Arial"/>
          <w:szCs w:val="22"/>
        </w:rPr>
        <w:t xml:space="preserve"> MCTE</w:t>
      </w:r>
      <w:r w:rsidR="00EE73A3" w:rsidRPr="00725C5C">
        <w:rPr>
          <w:rFonts w:ascii="Arial" w:hAnsi="Arial" w:cs="Arial"/>
          <w:szCs w:val="22"/>
        </w:rPr>
        <w:t>.</w:t>
      </w:r>
    </w:p>
    <w:p w14:paraId="0449B87D" w14:textId="77777777" w:rsidR="00221002" w:rsidRPr="00725C5C" w:rsidRDefault="00221002" w:rsidP="00A42014">
      <w:pPr>
        <w:pStyle w:val="Prrafodelista"/>
        <w:spacing w:after="0" w:line="240" w:lineRule="auto"/>
        <w:rPr>
          <w:rFonts w:ascii="Arial" w:hAnsi="Arial" w:cs="Arial"/>
          <w:szCs w:val="22"/>
        </w:rPr>
      </w:pPr>
    </w:p>
    <w:p w14:paraId="403EA72A" w14:textId="5B762CEF" w:rsidR="00CA7C17" w:rsidRPr="00725C5C" w:rsidRDefault="00725C5C" w:rsidP="00A42014">
      <w:pPr>
        <w:pStyle w:val="Prrafodelista"/>
        <w:numPr>
          <w:ilvl w:val="0"/>
          <w:numId w:val="10"/>
        </w:numPr>
        <w:spacing w:after="0" w:line="240" w:lineRule="auto"/>
        <w:jc w:val="both"/>
        <w:rPr>
          <w:rFonts w:ascii="Arial" w:hAnsi="Arial" w:cs="Arial"/>
          <w:szCs w:val="22"/>
        </w:rPr>
      </w:pPr>
      <w:r w:rsidRPr="00725C5C">
        <w:rPr>
          <w:rFonts w:ascii="Arial" w:hAnsi="Arial" w:cs="Arial"/>
          <w:szCs w:val="22"/>
        </w:rPr>
        <w:t xml:space="preserve">CDP No. 1626 del 09 de enero de 2026, y </w:t>
      </w:r>
      <w:r w:rsidR="00B74A38" w:rsidRPr="00725C5C">
        <w:rPr>
          <w:rFonts w:ascii="Arial" w:hAnsi="Arial" w:cs="Arial"/>
          <w:szCs w:val="22"/>
        </w:rPr>
        <w:t>RP</w:t>
      </w:r>
      <w:r w:rsidR="00221002" w:rsidRPr="00725C5C">
        <w:rPr>
          <w:rFonts w:ascii="Arial" w:hAnsi="Arial" w:cs="Arial"/>
          <w:szCs w:val="22"/>
        </w:rPr>
        <w:t xml:space="preserve"> No. </w:t>
      </w:r>
      <w:r w:rsidR="00EE73A3" w:rsidRPr="00725C5C">
        <w:rPr>
          <w:rFonts w:ascii="Arial" w:hAnsi="Arial" w:cs="Arial"/>
          <w:szCs w:val="22"/>
        </w:rPr>
        <w:t>1</w:t>
      </w:r>
      <w:r w:rsidRPr="00725C5C">
        <w:rPr>
          <w:rFonts w:ascii="Arial" w:hAnsi="Arial" w:cs="Arial"/>
          <w:szCs w:val="22"/>
        </w:rPr>
        <w:t>626</w:t>
      </w:r>
      <w:r w:rsidR="00EE73A3" w:rsidRPr="00725C5C">
        <w:rPr>
          <w:rFonts w:ascii="Arial" w:hAnsi="Arial" w:cs="Arial"/>
          <w:szCs w:val="22"/>
        </w:rPr>
        <w:t xml:space="preserve"> </w:t>
      </w:r>
      <w:r w:rsidR="00221002" w:rsidRPr="00725C5C">
        <w:rPr>
          <w:rFonts w:ascii="Arial" w:hAnsi="Arial" w:cs="Arial"/>
          <w:szCs w:val="22"/>
        </w:rPr>
        <w:t xml:space="preserve">del 9 de </w:t>
      </w:r>
      <w:r w:rsidR="00EE73A3" w:rsidRPr="00725C5C">
        <w:rPr>
          <w:rFonts w:ascii="Arial" w:hAnsi="Arial" w:cs="Arial"/>
          <w:szCs w:val="22"/>
        </w:rPr>
        <w:t>febrero</w:t>
      </w:r>
      <w:r w:rsidR="00221002" w:rsidRPr="00725C5C">
        <w:rPr>
          <w:rFonts w:ascii="Arial" w:hAnsi="Arial" w:cs="Arial"/>
          <w:szCs w:val="22"/>
        </w:rPr>
        <w:t xml:space="preserve"> de 202</w:t>
      </w:r>
      <w:r w:rsidR="00EE73A3" w:rsidRPr="00725C5C">
        <w:rPr>
          <w:rFonts w:ascii="Arial" w:hAnsi="Arial" w:cs="Arial"/>
          <w:szCs w:val="22"/>
        </w:rPr>
        <w:t>6</w:t>
      </w:r>
      <w:r w:rsidR="00221002" w:rsidRPr="00725C5C">
        <w:rPr>
          <w:rFonts w:ascii="Arial" w:hAnsi="Arial" w:cs="Arial"/>
          <w:szCs w:val="22"/>
        </w:rPr>
        <w:t xml:space="preserve">, </w:t>
      </w:r>
      <w:r w:rsidR="00EE73A3" w:rsidRPr="00725C5C">
        <w:rPr>
          <w:rFonts w:ascii="Arial" w:hAnsi="Arial" w:cs="Arial"/>
          <w:szCs w:val="22"/>
        </w:rPr>
        <w:t>por valor de</w:t>
      </w:r>
      <w:r w:rsidR="00221002" w:rsidRPr="00725C5C">
        <w:rPr>
          <w:rFonts w:ascii="Arial" w:hAnsi="Arial" w:cs="Arial"/>
          <w:szCs w:val="22"/>
        </w:rPr>
        <w:t xml:space="preserve"> $</w:t>
      </w:r>
      <w:r w:rsidR="00EE73A3" w:rsidRPr="00725C5C">
        <w:rPr>
          <w:rFonts w:ascii="Arial" w:hAnsi="Arial" w:cs="Arial"/>
          <w:szCs w:val="22"/>
        </w:rPr>
        <w:t>1.347.500.000</w:t>
      </w:r>
      <w:r w:rsidR="00221002" w:rsidRPr="00725C5C">
        <w:rPr>
          <w:rFonts w:ascii="Arial" w:hAnsi="Arial" w:cs="Arial"/>
          <w:szCs w:val="22"/>
        </w:rPr>
        <w:t xml:space="preserve"> MCTE, que a la fecha se encuentra en saldo por utilizar.</w:t>
      </w:r>
    </w:p>
    <w:p w14:paraId="403EA72B"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03EA72C" w14:textId="4632649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Los desembolsos realizados por el </w:t>
      </w:r>
      <w:r w:rsidR="00221002" w:rsidRPr="004748E5">
        <w:rPr>
          <w:rFonts w:ascii="Arial" w:hAnsi="Arial" w:cs="Arial"/>
          <w:szCs w:val="22"/>
        </w:rPr>
        <w:t>M</w:t>
      </w:r>
      <w:r w:rsidRPr="004748E5">
        <w:rPr>
          <w:rFonts w:ascii="Arial" w:hAnsi="Arial" w:cs="Arial"/>
          <w:szCs w:val="22"/>
        </w:rPr>
        <w:t>inisterio están descritos en la presente tabla, así:</w:t>
      </w:r>
    </w:p>
    <w:tbl>
      <w:tblPr>
        <w:tblW w:w="9150" w:type="dxa"/>
        <w:jc w:val="center"/>
        <w:shd w:val="clear" w:color="auto" w:fill="FFFFFF"/>
        <w:tblLook w:val="04A0" w:firstRow="1" w:lastRow="0" w:firstColumn="1" w:lastColumn="0" w:noHBand="0" w:noVBand="1"/>
      </w:tblPr>
      <w:tblGrid>
        <w:gridCol w:w="1705"/>
        <w:gridCol w:w="2552"/>
        <w:gridCol w:w="1473"/>
        <w:gridCol w:w="1750"/>
        <w:gridCol w:w="1670"/>
      </w:tblGrid>
      <w:tr w:rsidR="00CA7C17" w:rsidRPr="004748E5" w14:paraId="403EA732" w14:textId="77777777" w:rsidTr="00CC6538">
        <w:trPr>
          <w:jc w:val="center"/>
        </w:trPr>
        <w:tc>
          <w:tcPr>
            <w:tcW w:w="170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3EA72D" w14:textId="77777777"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 xml:space="preserve">CONCEPTO </w:t>
            </w:r>
          </w:p>
        </w:tc>
        <w:tc>
          <w:tcPr>
            <w:tcW w:w="2552" w:type="dxa"/>
            <w:tcBorders>
              <w:top w:val="single" w:sz="4" w:space="0" w:color="auto"/>
              <w:bottom w:val="single" w:sz="4" w:space="0" w:color="auto"/>
              <w:right w:val="single" w:sz="4" w:space="0" w:color="auto"/>
            </w:tcBorders>
            <w:tcMar>
              <w:top w:w="0" w:type="dxa"/>
              <w:left w:w="70" w:type="dxa"/>
              <w:bottom w:w="0" w:type="dxa"/>
              <w:right w:w="70" w:type="dxa"/>
            </w:tcMar>
            <w:vAlign w:val="center"/>
          </w:tcPr>
          <w:p w14:paraId="403EA72E" w14:textId="77777777"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 xml:space="preserve">REQUISITOS DE CUMPLIMIENTO </w:t>
            </w:r>
          </w:p>
        </w:tc>
        <w:tc>
          <w:tcPr>
            <w:tcW w:w="1473" w:type="dxa"/>
            <w:tcBorders>
              <w:top w:val="single" w:sz="4" w:space="0" w:color="auto"/>
              <w:bottom w:val="single" w:sz="4" w:space="0" w:color="auto"/>
              <w:right w:val="single" w:sz="4" w:space="0" w:color="auto"/>
            </w:tcBorders>
            <w:tcMar>
              <w:top w:w="0" w:type="dxa"/>
              <w:left w:w="70" w:type="dxa"/>
              <w:bottom w:w="0" w:type="dxa"/>
              <w:right w:w="70" w:type="dxa"/>
            </w:tcMar>
            <w:vAlign w:val="center"/>
          </w:tcPr>
          <w:p w14:paraId="403EA72F" w14:textId="77777777"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 DE OBRA REQUERIDO</w:t>
            </w:r>
          </w:p>
        </w:tc>
        <w:tc>
          <w:tcPr>
            <w:tcW w:w="1750" w:type="dxa"/>
            <w:tcBorders>
              <w:top w:val="single" w:sz="4" w:space="0" w:color="auto"/>
              <w:bottom w:val="single" w:sz="4" w:space="0" w:color="auto"/>
              <w:right w:val="single" w:sz="4" w:space="0" w:color="auto"/>
            </w:tcBorders>
            <w:tcMar>
              <w:top w:w="0" w:type="dxa"/>
              <w:left w:w="70" w:type="dxa"/>
              <w:bottom w:w="0" w:type="dxa"/>
              <w:right w:w="70" w:type="dxa"/>
            </w:tcMar>
            <w:vAlign w:val="center"/>
          </w:tcPr>
          <w:p w14:paraId="403EA730" w14:textId="77777777"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FECHA DE PAGO</w:t>
            </w:r>
          </w:p>
        </w:tc>
        <w:tc>
          <w:tcPr>
            <w:tcW w:w="1670" w:type="dxa"/>
            <w:tcBorders>
              <w:top w:val="single" w:sz="4" w:space="0" w:color="auto"/>
              <w:bottom w:val="single" w:sz="4" w:space="0" w:color="auto"/>
              <w:right w:val="single" w:sz="4" w:space="0" w:color="auto"/>
            </w:tcBorders>
            <w:tcMar>
              <w:top w:w="0" w:type="dxa"/>
              <w:left w:w="70" w:type="dxa"/>
              <w:bottom w:w="0" w:type="dxa"/>
              <w:right w:w="70" w:type="dxa"/>
            </w:tcMar>
            <w:vAlign w:val="center"/>
          </w:tcPr>
          <w:p w14:paraId="403EA731" w14:textId="77777777" w:rsidR="00CA7C17" w:rsidRPr="004748E5" w:rsidRDefault="00FE5AA3" w:rsidP="00A42014">
            <w:pPr>
              <w:spacing w:after="0" w:line="240" w:lineRule="auto"/>
              <w:jc w:val="center"/>
              <w:rPr>
                <w:rFonts w:ascii="Arial" w:hAnsi="Arial" w:cs="Arial"/>
                <w:b/>
                <w:sz w:val="20"/>
              </w:rPr>
            </w:pPr>
            <w:r w:rsidRPr="004748E5">
              <w:rPr>
                <w:rFonts w:ascii="Arial" w:hAnsi="Arial" w:cs="Arial"/>
                <w:b/>
                <w:sz w:val="20"/>
              </w:rPr>
              <w:t>VALOR</w:t>
            </w:r>
          </w:p>
        </w:tc>
      </w:tr>
      <w:tr w:rsidR="00CA7C17" w:rsidRPr="004748E5" w14:paraId="403EA738" w14:textId="77777777" w:rsidTr="00CC6538">
        <w:trPr>
          <w:jc w:val="center"/>
        </w:trPr>
        <w:tc>
          <w:tcPr>
            <w:tcW w:w="1705"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403EA733" w14:textId="77777777" w:rsidR="00CA7C17" w:rsidRPr="004748E5" w:rsidRDefault="00FE5AA3" w:rsidP="00A42014">
            <w:pPr>
              <w:spacing w:after="0" w:line="240" w:lineRule="auto"/>
              <w:rPr>
                <w:rFonts w:ascii="Arial" w:hAnsi="Arial" w:cs="Arial"/>
                <w:b/>
                <w:sz w:val="20"/>
              </w:rPr>
            </w:pPr>
            <w:r w:rsidRPr="004748E5">
              <w:rPr>
                <w:rFonts w:ascii="Arial" w:hAnsi="Arial" w:cs="Arial"/>
                <w:b/>
                <w:sz w:val="20"/>
              </w:rPr>
              <w:t>PRIMER DESEMBOLSO</w:t>
            </w:r>
          </w:p>
        </w:tc>
        <w:tc>
          <w:tcPr>
            <w:tcW w:w="2552" w:type="dxa"/>
            <w:tcBorders>
              <w:bottom w:val="single" w:sz="4" w:space="0" w:color="auto"/>
              <w:right w:val="single" w:sz="4" w:space="0" w:color="auto"/>
            </w:tcBorders>
            <w:tcMar>
              <w:top w:w="0" w:type="dxa"/>
              <w:left w:w="70" w:type="dxa"/>
              <w:bottom w:w="0" w:type="dxa"/>
              <w:right w:w="70" w:type="dxa"/>
            </w:tcMar>
            <w:vAlign w:val="center"/>
          </w:tcPr>
          <w:p w14:paraId="403EA734" w14:textId="384E38BE" w:rsidR="00CA7C17" w:rsidRPr="004748E5" w:rsidRDefault="0066045B" w:rsidP="00A42014">
            <w:pPr>
              <w:spacing w:after="0" w:line="240" w:lineRule="auto"/>
              <w:jc w:val="both"/>
              <w:rPr>
                <w:rFonts w:ascii="Arial" w:hAnsi="Arial" w:cs="Arial"/>
                <w:bCs/>
                <w:sz w:val="20"/>
              </w:rPr>
            </w:pPr>
            <w:r w:rsidRPr="004748E5">
              <w:rPr>
                <w:rFonts w:ascii="Arial" w:hAnsi="Arial" w:cs="Arial"/>
                <w:bCs/>
                <w:sz w:val="20"/>
              </w:rPr>
              <w:t xml:space="preserve">Contra entrega de los siguientes productos: A. Suscripción del acta de inicio. B. Aprobación de Póliza de Garantía. C. </w:t>
            </w:r>
            <w:r w:rsidRPr="004748E5">
              <w:rPr>
                <w:rFonts w:ascii="Arial" w:hAnsi="Arial" w:cs="Arial"/>
                <w:bCs/>
                <w:sz w:val="20"/>
              </w:rPr>
              <w:lastRenderedPageBreak/>
              <w:t>Designación de la supervisión del convenio por parte del municipio. D. Aprobación del cronograma del convenio por parte del supervisor del MINISTERIO.</w:t>
            </w:r>
          </w:p>
        </w:tc>
        <w:tc>
          <w:tcPr>
            <w:tcW w:w="1473" w:type="dxa"/>
            <w:tcBorders>
              <w:bottom w:val="single" w:sz="4" w:space="0" w:color="auto"/>
              <w:right w:val="single" w:sz="4" w:space="0" w:color="auto"/>
            </w:tcBorders>
            <w:tcMar>
              <w:top w:w="0" w:type="dxa"/>
              <w:left w:w="70" w:type="dxa"/>
              <w:bottom w:w="0" w:type="dxa"/>
              <w:right w:w="70" w:type="dxa"/>
            </w:tcMar>
            <w:vAlign w:val="center"/>
          </w:tcPr>
          <w:p w14:paraId="403EA735" w14:textId="77777777" w:rsidR="00CA7C17" w:rsidRPr="004748E5" w:rsidRDefault="00FE5AA3" w:rsidP="00A42014">
            <w:pPr>
              <w:spacing w:after="0" w:line="240" w:lineRule="auto"/>
              <w:jc w:val="center"/>
              <w:rPr>
                <w:rFonts w:ascii="Arial" w:hAnsi="Arial" w:cs="Arial"/>
                <w:sz w:val="20"/>
              </w:rPr>
            </w:pPr>
            <w:r w:rsidRPr="004748E5">
              <w:rPr>
                <w:rFonts w:ascii="Arial" w:hAnsi="Arial" w:cs="Arial"/>
                <w:sz w:val="20"/>
              </w:rPr>
              <w:lastRenderedPageBreak/>
              <w:t>NO APLICA</w:t>
            </w:r>
          </w:p>
        </w:tc>
        <w:tc>
          <w:tcPr>
            <w:tcW w:w="1750" w:type="dxa"/>
            <w:tcBorders>
              <w:bottom w:val="single" w:sz="4" w:space="0" w:color="auto"/>
              <w:right w:val="single" w:sz="4" w:space="0" w:color="auto"/>
            </w:tcBorders>
            <w:tcMar>
              <w:top w:w="0" w:type="dxa"/>
              <w:left w:w="70" w:type="dxa"/>
              <w:bottom w:w="0" w:type="dxa"/>
              <w:right w:w="70" w:type="dxa"/>
            </w:tcMar>
            <w:vAlign w:val="center"/>
          </w:tcPr>
          <w:p w14:paraId="403EA736" w14:textId="017DC4F7" w:rsidR="00CA7C17" w:rsidRPr="004748E5" w:rsidRDefault="009521C2" w:rsidP="00A42014">
            <w:pPr>
              <w:spacing w:after="0" w:line="240" w:lineRule="auto"/>
              <w:jc w:val="center"/>
              <w:rPr>
                <w:rFonts w:ascii="Arial" w:hAnsi="Arial" w:cs="Arial"/>
                <w:sz w:val="20"/>
              </w:rPr>
            </w:pPr>
            <w:r w:rsidRPr="004748E5">
              <w:rPr>
                <w:rFonts w:ascii="Arial" w:hAnsi="Arial" w:cs="Arial"/>
                <w:sz w:val="20"/>
              </w:rPr>
              <w:t>29/10/2025</w:t>
            </w:r>
          </w:p>
        </w:tc>
        <w:tc>
          <w:tcPr>
            <w:tcW w:w="1670" w:type="dxa"/>
            <w:tcBorders>
              <w:bottom w:val="single" w:sz="4" w:space="0" w:color="auto"/>
              <w:right w:val="single" w:sz="4" w:space="0" w:color="auto"/>
            </w:tcBorders>
            <w:tcMar>
              <w:top w:w="0" w:type="dxa"/>
              <w:left w:w="70" w:type="dxa"/>
              <w:bottom w:w="0" w:type="dxa"/>
              <w:right w:w="70" w:type="dxa"/>
            </w:tcMar>
            <w:vAlign w:val="center"/>
          </w:tcPr>
          <w:p w14:paraId="403EA737" w14:textId="7C6BECEF" w:rsidR="00CA7C17" w:rsidRPr="004748E5" w:rsidRDefault="009521C2" w:rsidP="00A42014">
            <w:pPr>
              <w:spacing w:after="0" w:line="240" w:lineRule="auto"/>
              <w:jc w:val="center"/>
              <w:rPr>
                <w:rFonts w:ascii="Arial" w:hAnsi="Arial" w:cs="Arial"/>
                <w:sz w:val="20"/>
              </w:rPr>
            </w:pPr>
            <w:r w:rsidRPr="004748E5">
              <w:rPr>
                <w:rFonts w:ascii="Arial" w:hAnsi="Arial" w:cs="Arial"/>
                <w:sz w:val="20"/>
              </w:rPr>
              <w:t>$490.000.000</w:t>
            </w:r>
          </w:p>
        </w:tc>
      </w:tr>
      <w:tr w:rsidR="00CA7C17" w:rsidRPr="004748E5" w14:paraId="403EA73E" w14:textId="77777777" w:rsidTr="00CC6538">
        <w:trPr>
          <w:jc w:val="center"/>
        </w:trPr>
        <w:tc>
          <w:tcPr>
            <w:tcW w:w="1705"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403EA739" w14:textId="77777777" w:rsidR="00CA7C17" w:rsidRPr="004748E5" w:rsidRDefault="00FE5AA3" w:rsidP="00A42014">
            <w:pPr>
              <w:spacing w:after="0" w:line="240" w:lineRule="auto"/>
              <w:rPr>
                <w:rFonts w:ascii="Arial" w:hAnsi="Arial" w:cs="Arial"/>
                <w:b/>
                <w:sz w:val="20"/>
              </w:rPr>
            </w:pPr>
            <w:r w:rsidRPr="004748E5">
              <w:rPr>
                <w:rFonts w:ascii="Arial" w:hAnsi="Arial" w:cs="Arial"/>
                <w:b/>
                <w:sz w:val="20"/>
              </w:rPr>
              <w:t>SEGUNDO DESEMBOLSO</w:t>
            </w:r>
          </w:p>
        </w:tc>
        <w:tc>
          <w:tcPr>
            <w:tcW w:w="2552" w:type="dxa"/>
            <w:tcBorders>
              <w:bottom w:val="single" w:sz="4" w:space="0" w:color="auto"/>
              <w:right w:val="single" w:sz="4" w:space="0" w:color="auto"/>
            </w:tcBorders>
            <w:tcMar>
              <w:top w:w="0" w:type="dxa"/>
              <w:left w:w="70" w:type="dxa"/>
              <w:bottom w:w="0" w:type="dxa"/>
              <w:right w:w="70" w:type="dxa"/>
            </w:tcMar>
            <w:vAlign w:val="center"/>
          </w:tcPr>
          <w:p w14:paraId="403EA73A" w14:textId="015A227B" w:rsidR="00CA7C17" w:rsidRPr="004748E5" w:rsidRDefault="0066045B" w:rsidP="00A42014">
            <w:pPr>
              <w:spacing w:after="0" w:line="240" w:lineRule="auto"/>
              <w:jc w:val="both"/>
              <w:rPr>
                <w:rFonts w:ascii="Arial" w:hAnsi="Arial" w:cs="Arial"/>
                <w:bCs/>
                <w:sz w:val="20"/>
              </w:rPr>
            </w:pPr>
            <w:r w:rsidRPr="004748E5">
              <w:rPr>
                <w:rFonts w:ascii="Arial" w:hAnsi="Arial" w:cs="Arial"/>
                <w:bCs/>
                <w:sz w:val="20"/>
              </w:rPr>
              <w:t xml:space="preserve">Contra entrega de los siguientes productos: A. Contar con los pliegos definitivos que soportan el proceso de contratación de los Estudios, Diseños y Ejecución de obra, así como el de interventoría debidamente publicados a través de la plataforma SECOP. B. Evidencias de instalación de valla informativa del proyecto. C. Informe del supervisor del Municipio con registro fotográfico donde se evidencie que el lote ya se encuentra listo para iniciar la obra y cuenta con los puntos de agua, luz y alcantarillado. D. Acta de socialización del proyecto con la comunidad. E. Remisión de Informe y/o balance financiero expedido por el ENTE TERRITORIAL, donde conste la ejecución de los recursos aportados por el MINISTERIO al corte del mes inmediatamente anterior a la solitud de desembolso, para lo cual deberá diligenciar el Anexo suministrado por el MINISTERIO, y se deberán adjuntar copias de: facturas, cuentas de cobro, actas, órdenes de pago, comprobantes de egreso y copia de los extractos de las cuentas bancarias </w:t>
            </w:r>
            <w:r w:rsidRPr="004748E5">
              <w:rPr>
                <w:rFonts w:ascii="Arial" w:hAnsi="Arial" w:cs="Arial"/>
                <w:bCs/>
                <w:sz w:val="20"/>
              </w:rPr>
              <w:lastRenderedPageBreak/>
              <w:t>utilizadas para el manejo de recursos del convenio.</w:t>
            </w:r>
          </w:p>
        </w:tc>
        <w:tc>
          <w:tcPr>
            <w:tcW w:w="1473" w:type="dxa"/>
            <w:tcBorders>
              <w:bottom w:val="single" w:sz="4" w:space="0" w:color="auto"/>
              <w:right w:val="single" w:sz="4" w:space="0" w:color="auto"/>
            </w:tcBorders>
            <w:tcMar>
              <w:top w:w="0" w:type="dxa"/>
              <w:left w:w="70" w:type="dxa"/>
              <w:bottom w:w="0" w:type="dxa"/>
              <w:right w:w="70" w:type="dxa"/>
            </w:tcMar>
            <w:vAlign w:val="center"/>
          </w:tcPr>
          <w:p w14:paraId="403EA73B" w14:textId="6D9FF7D3" w:rsidR="00CA7C17" w:rsidRPr="004748E5" w:rsidRDefault="009521C2" w:rsidP="00A42014">
            <w:pPr>
              <w:spacing w:after="0" w:line="240" w:lineRule="auto"/>
              <w:jc w:val="center"/>
              <w:rPr>
                <w:rFonts w:ascii="Arial" w:hAnsi="Arial" w:cs="Arial"/>
                <w:sz w:val="20"/>
              </w:rPr>
            </w:pPr>
            <w:r w:rsidRPr="004748E5">
              <w:rPr>
                <w:rFonts w:ascii="Arial" w:hAnsi="Arial" w:cs="Arial"/>
                <w:sz w:val="20"/>
              </w:rPr>
              <w:lastRenderedPageBreak/>
              <w:t>NO APLICA</w:t>
            </w:r>
          </w:p>
        </w:tc>
        <w:tc>
          <w:tcPr>
            <w:tcW w:w="1750" w:type="dxa"/>
            <w:tcBorders>
              <w:bottom w:val="single" w:sz="4" w:space="0" w:color="auto"/>
              <w:right w:val="single" w:sz="4" w:space="0" w:color="auto"/>
            </w:tcBorders>
            <w:tcMar>
              <w:top w:w="0" w:type="dxa"/>
              <w:left w:w="70" w:type="dxa"/>
              <w:bottom w:w="0" w:type="dxa"/>
              <w:right w:w="70" w:type="dxa"/>
            </w:tcMar>
            <w:vAlign w:val="center"/>
          </w:tcPr>
          <w:p w14:paraId="403EA73C" w14:textId="1EB3756A" w:rsidR="00CA7C17" w:rsidRPr="004748E5" w:rsidRDefault="00FE5AA3" w:rsidP="00A42014">
            <w:pPr>
              <w:spacing w:after="0" w:line="240" w:lineRule="auto"/>
              <w:jc w:val="center"/>
              <w:rPr>
                <w:rFonts w:ascii="Arial" w:hAnsi="Arial" w:cs="Arial"/>
                <w:sz w:val="20"/>
              </w:rPr>
            </w:pPr>
            <w:r w:rsidRPr="004748E5">
              <w:rPr>
                <w:rFonts w:ascii="Arial" w:hAnsi="Arial" w:cs="Arial"/>
                <w:sz w:val="20"/>
              </w:rPr>
              <w:t xml:space="preserve"> </w:t>
            </w:r>
            <w:r w:rsidR="009521C2" w:rsidRPr="004748E5">
              <w:rPr>
                <w:rFonts w:ascii="Arial" w:hAnsi="Arial" w:cs="Arial"/>
                <w:sz w:val="20"/>
              </w:rPr>
              <w:t>30/12/2025</w:t>
            </w:r>
          </w:p>
        </w:tc>
        <w:tc>
          <w:tcPr>
            <w:tcW w:w="1670" w:type="dxa"/>
            <w:tcBorders>
              <w:bottom w:val="single" w:sz="4" w:space="0" w:color="auto"/>
              <w:right w:val="single" w:sz="4" w:space="0" w:color="auto"/>
            </w:tcBorders>
            <w:tcMar>
              <w:top w:w="0" w:type="dxa"/>
              <w:left w:w="70" w:type="dxa"/>
              <w:bottom w:w="0" w:type="dxa"/>
              <w:right w:w="70" w:type="dxa"/>
            </w:tcMar>
            <w:vAlign w:val="center"/>
          </w:tcPr>
          <w:p w14:paraId="403EA73D" w14:textId="61E7FD17" w:rsidR="00221002" w:rsidRPr="004748E5" w:rsidRDefault="009521C2" w:rsidP="00A42014">
            <w:pPr>
              <w:spacing w:after="0" w:line="240" w:lineRule="auto"/>
              <w:jc w:val="center"/>
              <w:rPr>
                <w:rFonts w:ascii="Arial" w:hAnsi="Arial" w:cs="Arial"/>
                <w:sz w:val="20"/>
              </w:rPr>
            </w:pPr>
            <w:r w:rsidRPr="004748E5">
              <w:rPr>
                <w:rFonts w:ascii="Arial" w:hAnsi="Arial" w:cs="Arial"/>
                <w:sz w:val="20"/>
              </w:rPr>
              <w:t>$612.500.000</w:t>
            </w:r>
          </w:p>
        </w:tc>
      </w:tr>
      <w:tr w:rsidR="00CA7C17" w:rsidRPr="004748E5" w14:paraId="403EA74A" w14:textId="77777777" w:rsidTr="00CC6538">
        <w:trPr>
          <w:jc w:val="center"/>
        </w:trPr>
        <w:tc>
          <w:tcPr>
            <w:tcW w:w="1705"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403EA745" w14:textId="35142DB9" w:rsidR="00CA7C17" w:rsidRPr="004748E5" w:rsidRDefault="0066045B" w:rsidP="00A42014">
            <w:pPr>
              <w:spacing w:after="0" w:line="240" w:lineRule="auto"/>
              <w:rPr>
                <w:rFonts w:ascii="Arial" w:hAnsi="Arial" w:cs="Arial"/>
                <w:b/>
                <w:sz w:val="20"/>
              </w:rPr>
            </w:pPr>
            <w:r w:rsidRPr="004748E5">
              <w:rPr>
                <w:rFonts w:ascii="Arial" w:hAnsi="Arial" w:cs="Arial"/>
                <w:b/>
                <w:sz w:val="20"/>
              </w:rPr>
              <w:t>TERCER DESEMBOLSO</w:t>
            </w:r>
          </w:p>
        </w:tc>
        <w:tc>
          <w:tcPr>
            <w:tcW w:w="2552" w:type="dxa"/>
            <w:tcBorders>
              <w:bottom w:val="single" w:sz="4" w:space="0" w:color="auto"/>
              <w:right w:val="single" w:sz="4" w:space="0" w:color="auto"/>
            </w:tcBorders>
            <w:tcMar>
              <w:top w:w="0" w:type="dxa"/>
              <w:left w:w="70" w:type="dxa"/>
              <w:bottom w:w="0" w:type="dxa"/>
              <w:right w:w="70" w:type="dxa"/>
            </w:tcMar>
            <w:vAlign w:val="center"/>
          </w:tcPr>
          <w:p w14:paraId="403EA746" w14:textId="493130F0" w:rsidR="00CA7C17" w:rsidRPr="004748E5" w:rsidRDefault="0066045B" w:rsidP="00A42014">
            <w:pPr>
              <w:spacing w:after="0" w:line="240" w:lineRule="auto"/>
              <w:jc w:val="both"/>
              <w:rPr>
                <w:rFonts w:ascii="Arial" w:hAnsi="Arial" w:cs="Arial"/>
                <w:bCs/>
                <w:sz w:val="20"/>
              </w:rPr>
            </w:pPr>
            <w:r w:rsidRPr="004748E5">
              <w:rPr>
                <w:rFonts w:ascii="Arial" w:hAnsi="Arial" w:cs="Arial"/>
                <w:bCs/>
                <w:sz w:val="20"/>
              </w:rPr>
              <w:t xml:space="preserve">Contra entrega de los siguientes productos: A. La certificación del Interventor y del supervisor del convenio designado por el Municipio que acredite la aprobación de estudios y diseños. B. Estudio de suelos. C. La certificación del Interventor y del supervisor del convenio designado por el Municipio que acredite como mínimo un avance del 45% de ejecución de la obra. D. El correspondiente informe de interventoría con registro fotográfico del avance de la obra por capítulos, donde se evidencie que el avance de obra es de mínimo el 45%. E. La respectiva acta parcial de obra avalada por el interventor, donde se evidencie que el avance de obra es de mínimo el 45%. F. Evidencia del contrato ante la empresa competente para la expedición de las certificaciones RETIE y/o RETILAP. G. Entrega de primer video donde se evidencie que el avance de obra es de mínimo el 45%. H. Remisión de Informe y/o balance financiero expedido por el ENTE TERRITORIAL, donde conste la ejecución de los recursos aportados por el MINISTERIO al corte del mes inmediatamente anterior a la solitud de desembolso, para lo cual deberá diligenciar el Anexo suministrado por el </w:t>
            </w:r>
            <w:r w:rsidRPr="004748E5">
              <w:rPr>
                <w:rFonts w:ascii="Arial" w:hAnsi="Arial" w:cs="Arial"/>
                <w:bCs/>
                <w:sz w:val="20"/>
              </w:rPr>
              <w:lastRenderedPageBreak/>
              <w:t>MINISTERIO, y se deberán adjuntar copias de: facturas, cuentas de cobro, actas, órdenes de pago, comprobantes de egreso y copia de los extractos de las cuentas bancarias utilizadas para el manejo de recursos del convenio.</w:t>
            </w:r>
          </w:p>
        </w:tc>
        <w:tc>
          <w:tcPr>
            <w:tcW w:w="1473" w:type="dxa"/>
            <w:tcBorders>
              <w:bottom w:val="single" w:sz="4" w:space="0" w:color="auto"/>
              <w:right w:val="single" w:sz="4" w:space="0" w:color="auto"/>
            </w:tcBorders>
            <w:tcMar>
              <w:top w:w="0" w:type="dxa"/>
              <w:left w:w="70" w:type="dxa"/>
              <w:bottom w:w="0" w:type="dxa"/>
              <w:right w:w="70" w:type="dxa"/>
            </w:tcMar>
            <w:vAlign w:val="center"/>
          </w:tcPr>
          <w:p w14:paraId="403EA747" w14:textId="082B68D9" w:rsidR="00CA7C17" w:rsidRPr="004748E5" w:rsidRDefault="009521C2" w:rsidP="00A42014">
            <w:pPr>
              <w:spacing w:after="0" w:line="240" w:lineRule="auto"/>
              <w:jc w:val="center"/>
              <w:rPr>
                <w:rFonts w:ascii="Arial" w:hAnsi="Arial" w:cs="Arial"/>
                <w:sz w:val="20"/>
              </w:rPr>
            </w:pPr>
            <w:r w:rsidRPr="004748E5">
              <w:rPr>
                <w:rFonts w:ascii="Arial" w:hAnsi="Arial" w:cs="Arial"/>
                <w:sz w:val="20"/>
              </w:rPr>
              <w:lastRenderedPageBreak/>
              <w:t>45</w:t>
            </w:r>
            <w:r w:rsidR="00FE5AA3" w:rsidRPr="004748E5">
              <w:rPr>
                <w:rFonts w:ascii="Arial" w:hAnsi="Arial" w:cs="Arial"/>
                <w:sz w:val="20"/>
              </w:rPr>
              <w:t>%</w:t>
            </w:r>
          </w:p>
        </w:tc>
        <w:tc>
          <w:tcPr>
            <w:tcW w:w="1750" w:type="dxa"/>
            <w:tcBorders>
              <w:bottom w:val="single" w:sz="4" w:space="0" w:color="auto"/>
              <w:right w:val="single" w:sz="4" w:space="0" w:color="auto"/>
            </w:tcBorders>
            <w:tcMar>
              <w:top w:w="0" w:type="dxa"/>
              <w:left w:w="70" w:type="dxa"/>
              <w:bottom w:w="0" w:type="dxa"/>
              <w:right w:w="70" w:type="dxa"/>
            </w:tcMar>
            <w:vAlign w:val="center"/>
          </w:tcPr>
          <w:p w14:paraId="403EA748" w14:textId="573BE1AA" w:rsidR="00CA7C17" w:rsidRPr="004748E5" w:rsidRDefault="00221002" w:rsidP="00A42014">
            <w:pPr>
              <w:spacing w:after="0" w:line="240" w:lineRule="auto"/>
              <w:jc w:val="center"/>
              <w:rPr>
                <w:rFonts w:ascii="Arial" w:hAnsi="Arial" w:cs="Arial"/>
                <w:sz w:val="20"/>
              </w:rPr>
            </w:pPr>
            <w:proofErr w:type="spellStart"/>
            <w:r w:rsidRPr="004748E5">
              <w:rPr>
                <w:rFonts w:ascii="Arial" w:hAnsi="Arial" w:cs="Arial"/>
                <w:sz w:val="20"/>
              </w:rPr>
              <w:t>dd</w:t>
            </w:r>
            <w:proofErr w:type="spellEnd"/>
            <w:r w:rsidRPr="004748E5">
              <w:rPr>
                <w:rFonts w:ascii="Arial" w:hAnsi="Arial" w:cs="Arial"/>
                <w:sz w:val="20"/>
              </w:rPr>
              <w:t>/mm/</w:t>
            </w:r>
            <w:proofErr w:type="spellStart"/>
            <w:r w:rsidRPr="004748E5">
              <w:rPr>
                <w:rFonts w:ascii="Arial" w:hAnsi="Arial" w:cs="Arial"/>
                <w:sz w:val="20"/>
              </w:rPr>
              <w:t>aaaa</w:t>
            </w:r>
            <w:proofErr w:type="spellEnd"/>
          </w:p>
        </w:tc>
        <w:tc>
          <w:tcPr>
            <w:tcW w:w="1670" w:type="dxa"/>
            <w:tcBorders>
              <w:bottom w:val="single" w:sz="4" w:space="0" w:color="auto"/>
              <w:right w:val="single" w:sz="4" w:space="0" w:color="auto"/>
            </w:tcBorders>
            <w:tcMar>
              <w:top w:w="0" w:type="dxa"/>
              <w:left w:w="70" w:type="dxa"/>
              <w:bottom w:w="0" w:type="dxa"/>
              <w:right w:w="70" w:type="dxa"/>
            </w:tcMar>
            <w:vAlign w:val="center"/>
          </w:tcPr>
          <w:p w14:paraId="403EA749" w14:textId="6AED3148" w:rsidR="00CA7C17" w:rsidRPr="004748E5" w:rsidRDefault="009521C2" w:rsidP="00A42014">
            <w:pPr>
              <w:spacing w:after="0" w:line="240" w:lineRule="auto"/>
              <w:jc w:val="center"/>
              <w:rPr>
                <w:rFonts w:ascii="Arial" w:hAnsi="Arial" w:cs="Arial"/>
                <w:sz w:val="20"/>
              </w:rPr>
            </w:pPr>
            <w:r w:rsidRPr="004748E5">
              <w:rPr>
                <w:rFonts w:ascii="Arial" w:hAnsi="Arial" w:cs="Arial"/>
                <w:sz w:val="20"/>
              </w:rPr>
              <w:t>$612.500.000</w:t>
            </w:r>
          </w:p>
        </w:tc>
      </w:tr>
      <w:tr w:rsidR="009521C2" w:rsidRPr="004748E5" w14:paraId="200163E3" w14:textId="77777777" w:rsidTr="00CC6538">
        <w:trPr>
          <w:jc w:val="center"/>
        </w:trPr>
        <w:tc>
          <w:tcPr>
            <w:tcW w:w="1705"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3C923723" w14:textId="147734DD" w:rsidR="009521C2" w:rsidRPr="004748E5" w:rsidRDefault="009521C2" w:rsidP="00A42014">
            <w:pPr>
              <w:spacing w:after="0" w:line="240" w:lineRule="auto"/>
              <w:rPr>
                <w:rFonts w:ascii="Arial" w:hAnsi="Arial" w:cs="Arial"/>
                <w:b/>
                <w:sz w:val="20"/>
              </w:rPr>
            </w:pPr>
            <w:r w:rsidRPr="004748E5">
              <w:rPr>
                <w:rFonts w:ascii="Arial" w:hAnsi="Arial" w:cs="Arial"/>
                <w:b/>
                <w:sz w:val="20"/>
              </w:rPr>
              <w:t>CUARTO DESEMBOLSO</w:t>
            </w:r>
          </w:p>
        </w:tc>
        <w:tc>
          <w:tcPr>
            <w:tcW w:w="2552" w:type="dxa"/>
            <w:tcBorders>
              <w:bottom w:val="single" w:sz="4" w:space="0" w:color="auto"/>
              <w:right w:val="single" w:sz="4" w:space="0" w:color="auto"/>
            </w:tcBorders>
            <w:tcMar>
              <w:top w:w="0" w:type="dxa"/>
              <w:left w:w="70" w:type="dxa"/>
              <w:bottom w:w="0" w:type="dxa"/>
              <w:right w:w="70" w:type="dxa"/>
            </w:tcMar>
            <w:vAlign w:val="center"/>
          </w:tcPr>
          <w:p w14:paraId="505A19B3" w14:textId="7E5D6B19" w:rsidR="009521C2" w:rsidRPr="004748E5" w:rsidRDefault="009521C2" w:rsidP="00A42014">
            <w:pPr>
              <w:spacing w:after="0" w:line="240" w:lineRule="auto"/>
              <w:jc w:val="both"/>
              <w:rPr>
                <w:rFonts w:ascii="Arial" w:hAnsi="Arial" w:cs="Arial"/>
                <w:bCs/>
                <w:sz w:val="20"/>
              </w:rPr>
            </w:pPr>
            <w:r w:rsidRPr="004748E5">
              <w:rPr>
                <w:rFonts w:ascii="Arial" w:hAnsi="Arial" w:cs="Arial"/>
                <w:bCs/>
                <w:sz w:val="20"/>
              </w:rPr>
              <w:t xml:space="preserve">Contra entrega de los siguientes productos: A. La certificación del Interventor y del supervisor del convenio designado por el municipio que acredite el avance del 80% de ejecución de la obra. B. El correspondiente informe de interventoría con registro fotográfico del avance de la obra por capítulos donde se evidencie que el avance de obra es de mínimo el 80%. C. La respectiva acta parcial de obra avalada por el interventor donde se evidencie que el avance de obra es de mínimo el 80%. D. Evidencia de radicación de carpeta documental ante la empresa competente para la expedición de las certificaciones RETIE y/o RETILAP. E. Remisión de Informe y/o balance financiero expedido por el ENTE TERRITORIAL, donde conste la ejecución de los recursos aportados por el MINISTERIO al corte del mes inmediatamente anterior a la solitud de desembolso, para lo cual deberá diligenciar el Anexo suministrado por el MINISTERIO, y se deberán adjuntar copias de: facturas, cuentas de cobro, </w:t>
            </w:r>
            <w:r w:rsidRPr="004748E5">
              <w:rPr>
                <w:rFonts w:ascii="Arial" w:hAnsi="Arial" w:cs="Arial"/>
                <w:bCs/>
                <w:sz w:val="20"/>
              </w:rPr>
              <w:lastRenderedPageBreak/>
              <w:t>actas, órdenes de pago, comprobantes de egreso y copia de los extractos de las cuentas bancarias utilizadas para el manejo de recursos del convenio.</w:t>
            </w:r>
          </w:p>
        </w:tc>
        <w:tc>
          <w:tcPr>
            <w:tcW w:w="1473" w:type="dxa"/>
            <w:tcBorders>
              <w:bottom w:val="single" w:sz="4" w:space="0" w:color="auto"/>
              <w:right w:val="single" w:sz="4" w:space="0" w:color="auto"/>
            </w:tcBorders>
            <w:tcMar>
              <w:top w:w="0" w:type="dxa"/>
              <w:left w:w="70" w:type="dxa"/>
              <w:bottom w:w="0" w:type="dxa"/>
              <w:right w:w="70" w:type="dxa"/>
            </w:tcMar>
            <w:vAlign w:val="center"/>
          </w:tcPr>
          <w:p w14:paraId="2B98B5A8" w14:textId="03D87DB1" w:rsidR="009521C2" w:rsidRPr="004748E5" w:rsidRDefault="009521C2" w:rsidP="00A42014">
            <w:pPr>
              <w:spacing w:after="0" w:line="240" w:lineRule="auto"/>
              <w:jc w:val="center"/>
              <w:rPr>
                <w:rFonts w:ascii="Arial" w:hAnsi="Arial" w:cs="Arial"/>
                <w:sz w:val="20"/>
              </w:rPr>
            </w:pPr>
            <w:r w:rsidRPr="004748E5">
              <w:rPr>
                <w:rFonts w:ascii="Arial" w:hAnsi="Arial" w:cs="Arial"/>
                <w:sz w:val="20"/>
              </w:rPr>
              <w:lastRenderedPageBreak/>
              <w:t>80%</w:t>
            </w:r>
          </w:p>
        </w:tc>
        <w:tc>
          <w:tcPr>
            <w:tcW w:w="1750" w:type="dxa"/>
            <w:tcBorders>
              <w:bottom w:val="single" w:sz="4" w:space="0" w:color="auto"/>
              <w:right w:val="single" w:sz="4" w:space="0" w:color="auto"/>
            </w:tcBorders>
            <w:tcMar>
              <w:top w:w="0" w:type="dxa"/>
              <w:left w:w="70" w:type="dxa"/>
              <w:bottom w:w="0" w:type="dxa"/>
              <w:right w:w="70" w:type="dxa"/>
            </w:tcMar>
            <w:vAlign w:val="center"/>
          </w:tcPr>
          <w:p w14:paraId="1C7DA867" w14:textId="0D31DE7B" w:rsidR="009521C2" w:rsidRPr="004748E5" w:rsidRDefault="009521C2" w:rsidP="00A42014">
            <w:pPr>
              <w:spacing w:after="0" w:line="240" w:lineRule="auto"/>
              <w:jc w:val="center"/>
              <w:rPr>
                <w:rFonts w:ascii="Arial" w:hAnsi="Arial" w:cs="Arial"/>
                <w:sz w:val="20"/>
              </w:rPr>
            </w:pPr>
            <w:proofErr w:type="spellStart"/>
            <w:r w:rsidRPr="004748E5">
              <w:rPr>
                <w:rFonts w:ascii="Arial" w:hAnsi="Arial" w:cs="Arial"/>
                <w:sz w:val="20"/>
              </w:rPr>
              <w:t>dd</w:t>
            </w:r>
            <w:proofErr w:type="spellEnd"/>
            <w:r w:rsidRPr="004748E5">
              <w:rPr>
                <w:rFonts w:ascii="Arial" w:hAnsi="Arial" w:cs="Arial"/>
                <w:sz w:val="20"/>
              </w:rPr>
              <w:t>/mm/</w:t>
            </w:r>
            <w:proofErr w:type="spellStart"/>
            <w:r w:rsidRPr="004748E5">
              <w:rPr>
                <w:rFonts w:ascii="Arial" w:hAnsi="Arial" w:cs="Arial"/>
                <w:sz w:val="20"/>
              </w:rPr>
              <w:t>aaaa</w:t>
            </w:r>
            <w:proofErr w:type="spellEnd"/>
          </w:p>
        </w:tc>
        <w:tc>
          <w:tcPr>
            <w:tcW w:w="1670" w:type="dxa"/>
            <w:tcBorders>
              <w:bottom w:val="single" w:sz="4" w:space="0" w:color="auto"/>
              <w:right w:val="single" w:sz="4" w:space="0" w:color="auto"/>
            </w:tcBorders>
            <w:tcMar>
              <w:top w:w="0" w:type="dxa"/>
              <w:left w:w="70" w:type="dxa"/>
              <w:bottom w:w="0" w:type="dxa"/>
              <w:right w:w="70" w:type="dxa"/>
            </w:tcMar>
            <w:vAlign w:val="center"/>
          </w:tcPr>
          <w:p w14:paraId="1BB23E01" w14:textId="3E50AFAD" w:rsidR="009521C2" w:rsidRPr="004748E5" w:rsidRDefault="009521C2" w:rsidP="00A42014">
            <w:pPr>
              <w:spacing w:after="0" w:line="240" w:lineRule="auto"/>
              <w:jc w:val="center"/>
              <w:rPr>
                <w:rFonts w:ascii="Arial" w:hAnsi="Arial" w:cs="Arial"/>
                <w:sz w:val="20"/>
              </w:rPr>
            </w:pPr>
            <w:r w:rsidRPr="004748E5">
              <w:rPr>
                <w:rFonts w:ascii="Arial" w:hAnsi="Arial" w:cs="Arial"/>
                <w:sz w:val="20"/>
              </w:rPr>
              <w:t>$490.000.000</w:t>
            </w:r>
          </w:p>
        </w:tc>
      </w:tr>
      <w:tr w:rsidR="009521C2" w:rsidRPr="004748E5" w14:paraId="756193D9" w14:textId="77777777" w:rsidTr="00CC6538">
        <w:trPr>
          <w:jc w:val="center"/>
        </w:trPr>
        <w:tc>
          <w:tcPr>
            <w:tcW w:w="1705"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707A56AC" w14:textId="4558D9BC" w:rsidR="009521C2" w:rsidRPr="004748E5" w:rsidRDefault="009521C2" w:rsidP="00A42014">
            <w:pPr>
              <w:spacing w:after="0" w:line="240" w:lineRule="auto"/>
              <w:rPr>
                <w:rFonts w:ascii="Arial" w:hAnsi="Arial" w:cs="Arial"/>
                <w:b/>
                <w:sz w:val="20"/>
              </w:rPr>
            </w:pPr>
            <w:r w:rsidRPr="004748E5">
              <w:rPr>
                <w:rFonts w:ascii="Arial" w:hAnsi="Arial" w:cs="Arial"/>
                <w:b/>
                <w:sz w:val="20"/>
              </w:rPr>
              <w:t>ÚLTIMO DESEMBOLSO</w:t>
            </w:r>
          </w:p>
        </w:tc>
        <w:tc>
          <w:tcPr>
            <w:tcW w:w="2552" w:type="dxa"/>
            <w:tcBorders>
              <w:bottom w:val="single" w:sz="4" w:space="0" w:color="auto"/>
              <w:right w:val="single" w:sz="4" w:space="0" w:color="auto"/>
            </w:tcBorders>
            <w:tcMar>
              <w:top w:w="0" w:type="dxa"/>
              <w:left w:w="70" w:type="dxa"/>
              <w:bottom w:w="0" w:type="dxa"/>
              <w:right w:w="70" w:type="dxa"/>
            </w:tcMar>
            <w:vAlign w:val="center"/>
          </w:tcPr>
          <w:p w14:paraId="205C048A" w14:textId="51370DAC" w:rsidR="009521C2" w:rsidRPr="004748E5" w:rsidRDefault="009521C2" w:rsidP="00A42014">
            <w:pPr>
              <w:spacing w:after="0" w:line="240" w:lineRule="auto"/>
              <w:jc w:val="both"/>
              <w:rPr>
                <w:rFonts w:ascii="Arial" w:hAnsi="Arial" w:cs="Arial"/>
                <w:bCs/>
                <w:sz w:val="20"/>
              </w:rPr>
            </w:pPr>
            <w:r w:rsidRPr="004748E5">
              <w:rPr>
                <w:rFonts w:ascii="Arial" w:hAnsi="Arial" w:cs="Arial"/>
                <w:bCs/>
                <w:sz w:val="20"/>
              </w:rPr>
              <w:t xml:space="preserve">Contra entrega de los siguientes productos: A. La certificación del Interventor y del supervisor del convenio designado por el municipio que acredite el avance del 100% de ejecución de obra, la cual debe incluir: 1) El correspondiente informe final de interventoría con registro fotográfico del proyecto del antes, durante y después de la ejecución de las actividades por capítulos. 2) Entregar paz y salvo del personal y proveedores vinculados al proyecto. 3) La respectiva acta final de obra avalada por el interventor. 4) Evidencia de la desinstalación de la valla. B. Entrega de la certificación RETIE y RETILAP, certificación de conexión eléctrica definitiva. C. Entrega de planos récord al Ministerio suscritos por el constructor y avalados por la interventoría y el Municipio. D. Entrega al Ministerio del Interior de “acta de recibo y entrega de bienes proyectos FONSECON” (Anexo 26). E. Entrega del segundo video. F. Paz y salvo ambiental (Disposición de RCD) G. emisión de Informe y/o balance financiero expedido por el ENTE </w:t>
            </w:r>
            <w:r w:rsidRPr="004748E5">
              <w:rPr>
                <w:rFonts w:ascii="Arial" w:hAnsi="Arial" w:cs="Arial"/>
                <w:bCs/>
                <w:sz w:val="20"/>
              </w:rPr>
              <w:lastRenderedPageBreak/>
              <w:t>TERRITORIAL, donde conste la ejecución de los recursos aportados por el MINISTERIO al corte del mes inmediatamente anterior a la solitud de desembolso, para lo cual deberá diligenciar el Anexo suministrado por el MINISTERIO, y se deberán adjuntar copias de: facturas, cuentas de cobro, actas, órdenes de pago, comprobantes de egreso y copia de los extractos de las cuentas bancarias utilizadas para el manejo de recursos del convenio.</w:t>
            </w:r>
          </w:p>
        </w:tc>
        <w:tc>
          <w:tcPr>
            <w:tcW w:w="1473" w:type="dxa"/>
            <w:tcBorders>
              <w:bottom w:val="single" w:sz="4" w:space="0" w:color="auto"/>
              <w:right w:val="single" w:sz="4" w:space="0" w:color="auto"/>
            </w:tcBorders>
            <w:tcMar>
              <w:top w:w="0" w:type="dxa"/>
              <w:left w:w="70" w:type="dxa"/>
              <w:bottom w:w="0" w:type="dxa"/>
              <w:right w:w="70" w:type="dxa"/>
            </w:tcMar>
            <w:vAlign w:val="center"/>
          </w:tcPr>
          <w:p w14:paraId="0526E5F2" w14:textId="3940E3FA" w:rsidR="009521C2" w:rsidRPr="004748E5" w:rsidRDefault="009521C2" w:rsidP="00A42014">
            <w:pPr>
              <w:spacing w:after="0" w:line="240" w:lineRule="auto"/>
              <w:jc w:val="center"/>
              <w:rPr>
                <w:rFonts w:ascii="Arial" w:hAnsi="Arial" w:cs="Arial"/>
                <w:sz w:val="20"/>
              </w:rPr>
            </w:pPr>
            <w:r w:rsidRPr="004748E5">
              <w:rPr>
                <w:rFonts w:ascii="Arial" w:hAnsi="Arial" w:cs="Arial"/>
                <w:sz w:val="20"/>
              </w:rPr>
              <w:lastRenderedPageBreak/>
              <w:t>100%</w:t>
            </w:r>
          </w:p>
        </w:tc>
        <w:tc>
          <w:tcPr>
            <w:tcW w:w="1750" w:type="dxa"/>
            <w:tcBorders>
              <w:bottom w:val="single" w:sz="4" w:space="0" w:color="auto"/>
              <w:right w:val="single" w:sz="4" w:space="0" w:color="auto"/>
            </w:tcBorders>
            <w:tcMar>
              <w:top w:w="0" w:type="dxa"/>
              <w:left w:w="70" w:type="dxa"/>
              <w:bottom w:w="0" w:type="dxa"/>
              <w:right w:w="70" w:type="dxa"/>
            </w:tcMar>
            <w:vAlign w:val="center"/>
          </w:tcPr>
          <w:p w14:paraId="40503727" w14:textId="0976B588" w:rsidR="009521C2" w:rsidRPr="004748E5" w:rsidRDefault="009521C2" w:rsidP="00A42014">
            <w:pPr>
              <w:spacing w:after="0" w:line="240" w:lineRule="auto"/>
              <w:jc w:val="center"/>
              <w:rPr>
                <w:rFonts w:ascii="Arial" w:hAnsi="Arial" w:cs="Arial"/>
                <w:sz w:val="20"/>
              </w:rPr>
            </w:pPr>
            <w:proofErr w:type="spellStart"/>
            <w:r w:rsidRPr="004748E5">
              <w:rPr>
                <w:rFonts w:ascii="Arial" w:hAnsi="Arial" w:cs="Arial"/>
                <w:sz w:val="20"/>
              </w:rPr>
              <w:t>dd</w:t>
            </w:r>
            <w:proofErr w:type="spellEnd"/>
            <w:r w:rsidRPr="004748E5">
              <w:rPr>
                <w:rFonts w:ascii="Arial" w:hAnsi="Arial" w:cs="Arial"/>
                <w:sz w:val="20"/>
              </w:rPr>
              <w:t>/mm/</w:t>
            </w:r>
            <w:proofErr w:type="spellStart"/>
            <w:r w:rsidRPr="004748E5">
              <w:rPr>
                <w:rFonts w:ascii="Arial" w:hAnsi="Arial" w:cs="Arial"/>
                <w:sz w:val="20"/>
              </w:rPr>
              <w:t>aaaa</w:t>
            </w:r>
            <w:proofErr w:type="spellEnd"/>
          </w:p>
        </w:tc>
        <w:tc>
          <w:tcPr>
            <w:tcW w:w="1670" w:type="dxa"/>
            <w:tcBorders>
              <w:bottom w:val="single" w:sz="4" w:space="0" w:color="auto"/>
              <w:right w:val="single" w:sz="4" w:space="0" w:color="auto"/>
            </w:tcBorders>
            <w:tcMar>
              <w:top w:w="0" w:type="dxa"/>
              <w:left w:w="70" w:type="dxa"/>
              <w:bottom w:w="0" w:type="dxa"/>
              <w:right w:w="70" w:type="dxa"/>
            </w:tcMar>
            <w:vAlign w:val="center"/>
          </w:tcPr>
          <w:p w14:paraId="60609C85" w14:textId="44CF0100" w:rsidR="009521C2" w:rsidRPr="004748E5" w:rsidRDefault="009521C2" w:rsidP="00A42014">
            <w:pPr>
              <w:spacing w:after="0" w:line="240" w:lineRule="auto"/>
              <w:jc w:val="center"/>
              <w:rPr>
                <w:rFonts w:ascii="Arial" w:hAnsi="Arial" w:cs="Arial"/>
                <w:sz w:val="20"/>
              </w:rPr>
            </w:pPr>
            <w:r w:rsidRPr="004748E5">
              <w:rPr>
                <w:rFonts w:ascii="Arial" w:hAnsi="Arial" w:cs="Arial"/>
                <w:sz w:val="20"/>
              </w:rPr>
              <w:t>$245.000.000</w:t>
            </w:r>
          </w:p>
        </w:tc>
      </w:tr>
      <w:tr w:rsidR="009521C2" w:rsidRPr="004748E5" w14:paraId="403EA74D" w14:textId="77777777" w:rsidTr="00CC6538">
        <w:trPr>
          <w:jc w:val="center"/>
        </w:trPr>
        <w:tc>
          <w:tcPr>
            <w:tcW w:w="7480" w:type="dxa"/>
            <w:gridSpan w:val="4"/>
            <w:tcBorders>
              <w:left w:val="single" w:sz="4" w:space="0" w:color="auto"/>
              <w:bottom w:val="single" w:sz="4" w:space="0" w:color="auto"/>
              <w:right w:val="single" w:sz="4" w:space="0" w:color="auto"/>
            </w:tcBorders>
            <w:tcMar>
              <w:top w:w="0" w:type="dxa"/>
              <w:left w:w="70" w:type="dxa"/>
              <w:bottom w:w="0" w:type="dxa"/>
              <w:right w:w="70" w:type="dxa"/>
            </w:tcMar>
            <w:vAlign w:val="center"/>
          </w:tcPr>
          <w:p w14:paraId="403EA74B" w14:textId="77777777" w:rsidR="009521C2" w:rsidRPr="004748E5" w:rsidRDefault="009521C2" w:rsidP="00A42014">
            <w:pPr>
              <w:spacing w:after="0" w:line="240" w:lineRule="auto"/>
              <w:rPr>
                <w:rFonts w:ascii="Arial" w:hAnsi="Arial" w:cs="Arial"/>
                <w:b/>
                <w:sz w:val="20"/>
              </w:rPr>
            </w:pPr>
            <w:r w:rsidRPr="004748E5">
              <w:rPr>
                <w:rFonts w:ascii="Arial" w:hAnsi="Arial" w:cs="Arial"/>
                <w:b/>
                <w:sz w:val="20"/>
              </w:rPr>
              <w:t xml:space="preserve">TOTAL, DESEMBOLSADO A LA FECHA DEL INFORME </w:t>
            </w:r>
          </w:p>
        </w:tc>
        <w:tc>
          <w:tcPr>
            <w:tcW w:w="1670" w:type="dxa"/>
            <w:tcBorders>
              <w:bottom w:val="single" w:sz="4" w:space="0" w:color="auto"/>
              <w:right w:val="single" w:sz="4" w:space="0" w:color="auto"/>
            </w:tcBorders>
            <w:tcMar>
              <w:top w:w="0" w:type="dxa"/>
              <w:left w:w="70" w:type="dxa"/>
              <w:bottom w:w="0" w:type="dxa"/>
              <w:right w:w="70" w:type="dxa"/>
            </w:tcMar>
            <w:vAlign w:val="center"/>
          </w:tcPr>
          <w:p w14:paraId="403EA74C" w14:textId="5E9E9141" w:rsidR="009521C2" w:rsidRPr="004748E5" w:rsidRDefault="009521C2" w:rsidP="00A42014">
            <w:pPr>
              <w:spacing w:after="0" w:line="240" w:lineRule="auto"/>
              <w:jc w:val="center"/>
              <w:rPr>
                <w:rFonts w:ascii="Arial" w:hAnsi="Arial" w:cs="Arial"/>
                <w:b/>
                <w:sz w:val="20"/>
              </w:rPr>
            </w:pPr>
            <w:r w:rsidRPr="004748E5">
              <w:rPr>
                <w:rFonts w:ascii="Arial" w:hAnsi="Arial" w:cs="Arial"/>
                <w:b/>
                <w:sz w:val="20"/>
              </w:rPr>
              <w:t>$1.102.500.000</w:t>
            </w:r>
          </w:p>
        </w:tc>
      </w:tr>
    </w:tbl>
    <w:p w14:paraId="403EA74E" w14:textId="77777777" w:rsidR="00CA7C17" w:rsidRPr="004748E5" w:rsidRDefault="00FE5AA3" w:rsidP="00A42014">
      <w:pPr>
        <w:spacing w:after="0" w:line="240" w:lineRule="auto"/>
        <w:ind w:hanging="10"/>
        <w:jc w:val="both"/>
        <w:rPr>
          <w:rFonts w:ascii="Arial" w:hAnsi="Arial" w:cs="Arial"/>
          <w:szCs w:val="22"/>
        </w:rPr>
      </w:pPr>
      <w:r w:rsidRPr="004748E5">
        <w:rPr>
          <w:rFonts w:ascii="Arial" w:hAnsi="Arial" w:cs="Arial"/>
          <w:szCs w:val="22"/>
        </w:rPr>
        <w:t xml:space="preserve"> </w:t>
      </w:r>
    </w:p>
    <w:p w14:paraId="403EA74F" w14:textId="360C9170"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Quedando a la fecha, un saldo pendiente por ejecutar de $</w:t>
      </w:r>
      <w:r w:rsidR="009521C2" w:rsidRPr="004748E5">
        <w:rPr>
          <w:rFonts w:ascii="Arial" w:hAnsi="Arial" w:cs="Arial"/>
          <w:szCs w:val="22"/>
        </w:rPr>
        <w:t>1.347.500</w:t>
      </w:r>
      <w:r w:rsidR="00221002" w:rsidRPr="004748E5">
        <w:rPr>
          <w:rFonts w:ascii="Arial" w:hAnsi="Arial" w:cs="Arial"/>
          <w:szCs w:val="22"/>
        </w:rPr>
        <w:t>.000</w:t>
      </w:r>
      <w:r w:rsidRPr="004748E5">
        <w:rPr>
          <w:rFonts w:ascii="Arial" w:hAnsi="Arial" w:cs="Arial"/>
          <w:szCs w:val="22"/>
        </w:rPr>
        <w:t xml:space="preserve"> M/L con vigencia 202</w:t>
      </w:r>
      <w:r w:rsidR="009521C2" w:rsidRPr="004748E5">
        <w:rPr>
          <w:rFonts w:ascii="Arial" w:hAnsi="Arial" w:cs="Arial"/>
          <w:szCs w:val="22"/>
        </w:rPr>
        <w:t>6</w:t>
      </w:r>
      <w:r w:rsidR="00221002" w:rsidRPr="004748E5">
        <w:rPr>
          <w:rFonts w:ascii="Arial" w:hAnsi="Arial" w:cs="Arial"/>
          <w:szCs w:val="22"/>
        </w:rPr>
        <w:t>.</w:t>
      </w:r>
    </w:p>
    <w:p w14:paraId="403EA750" w14:textId="77777777" w:rsidR="00CA7C17" w:rsidRPr="004748E5" w:rsidRDefault="00FE5AA3" w:rsidP="00A42014">
      <w:pPr>
        <w:spacing w:after="0" w:line="240" w:lineRule="auto"/>
        <w:jc w:val="center"/>
        <w:rPr>
          <w:rFonts w:ascii="Arial" w:hAnsi="Arial" w:cs="Arial"/>
          <w:b/>
          <w:szCs w:val="22"/>
        </w:rPr>
      </w:pPr>
      <w:r w:rsidRPr="004748E5">
        <w:rPr>
          <w:rFonts w:ascii="Arial" w:hAnsi="Arial" w:cs="Arial"/>
          <w:b/>
          <w:szCs w:val="22"/>
        </w:rPr>
        <w:t>PÓLIZA</w:t>
      </w:r>
    </w:p>
    <w:p w14:paraId="403EA751" w14:textId="77777777" w:rsidR="00CA7C17" w:rsidRPr="004748E5" w:rsidRDefault="00CA7C17" w:rsidP="00A42014">
      <w:pPr>
        <w:spacing w:after="0" w:line="240" w:lineRule="auto"/>
        <w:jc w:val="center"/>
        <w:rPr>
          <w:rFonts w:ascii="Arial" w:hAnsi="Arial" w:cs="Arial"/>
          <w:szCs w:val="22"/>
        </w:rPr>
      </w:pPr>
    </w:p>
    <w:p w14:paraId="403EA752" w14:textId="7422AD3C" w:rsidR="00CA7C17" w:rsidRPr="004748E5" w:rsidRDefault="00FE5AA3" w:rsidP="00A42014">
      <w:pPr>
        <w:spacing w:after="0" w:line="240" w:lineRule="auto"/>
        <w:ind w:right="49"/>
        <w:jc w:val="both"/>
        <w:rPr>
          <w:rFonts w:ascii="Arial" w:hAnsi="Arial" w:cs="Arial"/>
          <w:szCs w:val="22"/>
        </w:rPr>
      </w:pPr>
      <w:r w:rsidRPr="004748E5">
        <w:rPr>
          <w:rFonts w:ascii="Arial" w:hAnsi="Arial" w:cs="Arial"/>
          <w:szCs w:val="22"/>
        </w:rPr>
        <w:t>El convenio</w:t>
      </w:r>
      <w:r w:rsidR="00221002" w:rsidRPr="004748E5">
        <w:rPr>
          <w:rFonts w:ascii="Arial" w:hAnsi="Arial" w:cs="Arial"/>
          <w:szCs w:val="22"/>
        </w:rPr>
        <w:t xml:space="preserve"> No.</w:t>
      </w:r>
      <w:r w:rsidRPr="004748E5">
        <w:rPr>
          <w:rFonts w:ascii="Arial" w:hAnsi="Arial" w:cs="Arial"/>
          <w:szCs w:val="22"/>
        </w:rPr>
        <w:t xml:space="preserve"> </w:t>
      </w:r>
      <w:r w:rsidR="009521C2" w:rsidRPr="004748E5">
        <w:rPr>
          <w:rFonts w:ascii="Arial" w:hAnsi="Arial" w:cs="Arial"/>
          <w:szCs w:val="22"/>
        </w:rPr>
        <w:t>1851</w:t>
      </w:r>
      <w:r w:rsidRPr="004748E5">
        <w:rPr>
          <w:rFonts w:ascii="Arial" w:hAnsi="Arial" w:cs="Arial"/>
          <w:szCs w:val="22"/>
        </w:rPr>
        <w:t xml:space="preserve"> de 202</w:t>
      </w:r>
      <w:r w:rsidR="009521C2" w:rsidRPr="004748E5">
        <w:rPr>
          <w:rFonts w:ascii="Arial" w:hAnsi="Arial" w:cs="Arial"/>
          <w:szCs w:val="22"/>
        </w:rPr>
        <w:t>5,</w:t>
      </w:r>
      <w:r w:rsidRPr="004748E5">
        <w:rPr>
          <w:rFonts w:ascii="Arial" w:hAnsi="Arial" w:cs="Arial"/>
          <w:szCs w:val="22"/>
        </w:rPr>
        <w:t xml:space="preserve"> suscrito entre la Nación – Ministerio del Interior y el municipio de </w:t>
      </w:r>
      <w:r w:rsidR="00B74A38" w:rsidRPr="004748E5">
        <w:rPr>
          <w:rFonts w:ascii="Arial" w:hAnsi="Arial" w:cs="Arial"/>
          <w:szCs w:val="22"/>
        </w:rPr>
        <w:t>Baranoa</w:t>
      </w:r>
      <w:r w:rsidR="00221002" w:rsidRPr="004748E5">
        <w:rPr>
          <w:rFonts w:ascii="Arial" w:hAnsi="Arial" w:cs="Arial"/>
          <w:szCs w:val="22"/>
        </w:rPr>
        <w:t xml:space="preserve"> - </w:t>
      </w:r>
      <w:r w:rsidR="00B74A38" w:rsidRPr="004748E5">
        <w:rPr>
          <w:rFonts w:ascii="Arial" w:hAnsi="Arial" w:cs="Arial"/>
          <w:szCs w:val="22"/>
        </w:rPr>
        <w:t>Atlántico</w:t>
      </w:r>
      <w:r w:rsidRPr="004748E5">
        <w:rPr>
          <w:rFonts w:ascii="Arial" w:hAnsi="Arial" w:cs="Arial"/>
          <w:szCs w:val="22"/>
        </w:rPr>
        <w:t>, se encuentra amparado por la póliza de garantía única de cumplimiento a favor de entidades estatales N</w:t>
      </w:r>
      <w:r w:rsidR="004748E5">
        <w:rPr>
          <w:rFonts w:ascii="Arial" w:hAnsi="Arial" w:cs="Arial"/>
          <w:szCs w:val="22"/>
        </w:rPr>
        <w:t>o.</w:t>
      </w:r>
      <w:r w:rsidRPr="004748E5">
        <w:rPr>
          <w:rFonts w:ascii="Arial" w:hAnsi="Arial" w:cs="Arial"/>
          <w:szCs w:val="22"/>
        </w:rPr>
        <w:t xml:space="preserve"> </w:t>
      </w:r>
      <w:r w:rsidR="006003C2" w:rsidRPr="004748E5">
        <w:rPr>
          <w:rFonts w:ascii="Arial" w:hAnsi="Arial" w:cs="Arial"/>
          <w:szCs w:val="22"/>
        </w:rPr>
        <w:t>3007277, con vigencia hasta el 25 de marzo de 2027</w:t>
      </w:r>
      <w:r w:rsidRPr="004748E5">
        <w:rPr>
          <w:rFonts w:ascii="Arial" w:hAnsi="Arial" w:cs="Arial"/>
          <w:szCs w:val="22"/>
        </w:rPr>
        <w:t xml:space="preserve">, por la compañía Aseguradora </w:t>
      </w:r>
      <w:r w:rsidR="006003C2" w:rsidRPr="004748E5">
        <w:rPr>
          <w:rFonts w:ascii="Arial" w:hAnsi="Arial" w:cs="Arial"/>
          <w:szCs w:val="22"/>
        </w:rPr>
        <w:t>LA PREVISORA S.A. COMPAÑÍA DE SEGUROS</w:t>
      </w:r>
      <w:r w:rsidR="00221002" w:rsidRPr="004748E5">
        <w:rPr>
          <w:rFonts w:ascii="Arial" w:hAnsi="Arial" w:cs="Arial"/>
          <w:szCs w:val="22"/>
        </w:rPr>
        <w:t xml:space="preserve"> </w:t>
      </w:r>
      <w:r w:rsidRPr="004748E5">
        <w:rPr>
          <w:rFonts w:ascii="Arial" w:hAnsi="Arial" w:cs="Arial"/>
          <w:szCs w:val="22"/>
        </w:rPr>
        <w:t xml:space="preserve">con las siguientes especificaciones: </w:t>
      </w:r>
    </w:p>
    <w:p w14:paraId="403EA753" w14:textId="77777777" w:rsidR="00CA7C17" w:rsidRPr="004748E5" w:rsidRDefault="00FE5AA3" w:rsidP="00A42014">
      <w:pPr>
        <w:spacing w:after="0" w:line="240" w:lineRule="auto"/>
        <w:ind w:right="49"/>
        <w:jc w:val="both"/>
        <w:rPr>
          <w:rFonts w:ascii="Arial" w:hAnsi="Arial" w:cs="Arial"/>
          <w:szCs w:val="22"/>
        </w:rPr>
      </w:pPr>
      <w:r w:rsidRPr="004748E5">
        <w:rPr>
          <w:rFonts w:ascii="Arial" w:hAnsi="Arial" w:cs="Arial"/>
          <w:szCs w:val="22"/>
        </w:rPr>
        <w:t xml:space="preserve"> </w:t>
      </w:r>
    </w:p>
    <w:p w14:paraId="403EA754" w14:textId="5060EABC" w:rsidR="00CA7C17" w:rsidRPr="004748E5" w:rsidRDefault="00221002" w:rsidP="00A42014">
      <w:pPr>
        <w:spacing w:after="0" w:line="240" w:lineRule="auto"/>
        <w:ind w:right="49"/>
        <w:jc w:val="both"/>
        <w:rPr>
          <w:rFonts w:ascii="Arial" w:hAnsi="Arial" w:cs="Arial"/>
          <w:szCs w:val="22"/>
        </w:rPr>
      </w:pPr>
      <w:r w:rsidRPr="004748E5">
        <w:rPr>
          <w:rFonts w:ascii="Arial" w:hAnsi="Arial" w:cs="Arial"/>
          <w:b/>
          <w:szCs w:val="22"/>
        </w:rPr>
        <w:t>Afianzado</w:t>
      </w:r>
      <w:r w:rsidR="00FE5AA3" w:rsidRPr="004748E5">
        <w:rPr>
          <w:rFonts w:ascii="Arial" w:hAnsi="Arial" w:cs="Arial"/>
          <w:b/>
          <w:szCs w:val="22"/>
        </w:rPr>
        <w:t>:</w:t>
      </w:r>
      <w:r w:rsidR="00FE5AA3" w:rsidRPr="004748E5">
        <w:rPr>
          <w:rFonts w:ascii="Arial" w:hAnsi="Arial" w:cs="Arial"/>
          <w:szCs w:val="22"/>
        </w:rPr>
        <w:t xml:space="preserve"> Municipio de </w:t>
      </w:r>
      <w:r w:rsidR="006003C2" w:rsidRPr="004748E5">
        <w:rPr>
          <w:rFonts w:ascii="Arial" w:hAnsi="Arial" w:cs="Arial"/>
          <w:szCs w:val="22"/>
        </w:rPr>
        <w:t>Baranoa - Atlántico</w:t>
      </w:r>
    </w:p>
    <w:p w14:paraId="403EA755" w14:textId="0070F998"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 xml:space="preserve">Asegurado: </w:t>
      </w:r>
      <w:r w:rsidRPr="004748E5">
        <w:rPr>
          <w:rFonts w:ascii="Arial" w:hAnsi="Arial" w:cs="Arial"/>
          <w:szCs w:val="22"/>
        </w:rPr>
        <w:t>MINISTERIO DEL INTERIOR</w:t>
      </w:r>
      <w:r w:rsidR="00221002" w:rsidRPr="004748E5">
        <w:rPr>
          <w:rFonts w:ascii="Arial" w:hAnsi="Arial" w:cs="Arial"/>
          <w:szCs w:val="22"/>
        </w:rPr>
        <w:t xml:space="preserve"> - FONSECON</w:t>
      </w:r>
    </w:p>
    <w:p w14:paraId="403EA756" w14:textId="718860E8"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Beneficiario</w:t>
      </w:r>
      <w:r w:rsidRPr="004748E5">
        <w:rPr>
          <w:rFonts w:ascii="Arial" w:hAnsi="Arial" w:cs="Arial"/>
          <w:szCs w:val="22"/>
        </w:rPr>
        <w:t>: MINISTERIO DEL INTERIOR</w:t>
      </w:r>
      <w:r w:rsidR="00221002" w:rsidRPr="004748E5">
        <w:rPr>
          <w:rFonts w:ascii="Arial" w:hAnsi="Arial" w:cs="Arial"/>
          <w:szCs w:val="22"/>
        </w:rPr>
        <w:t xml:space="preserve"> - FONSECON</w:t>
      </w:r>
    </w:p>
    <w:p w14:paraId="403EA757" w14:textId="45804243"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Vigencia desde:</w:t>
      </w:r>
      <w:r w:rsidRPr="004748E5">
        <w:rPr>
          <w:rFonts w:ascii="Arial" w:hAnsi="Arial" w:cs="Arial"/>
          <w:szCs w:val="22"/>
        </w:rPr>
        <w:t xml:space="preserve"> </w:t>
      </w:r>
      <w:r w:rsidR="006003C2" w:rsidRPr="004748E5">
        <w:rPr>
          <w:rFonts w:ascii="Arial" w:hAnsi="Arial" w:cs="Arial"/>
          <w:szCs w:val="22"/>
        </w:rPr>
        <w:t>25</w:t>
      </w:r>
      <w:r w:rsidRPr="004748E5">
        <w:rPr>
          <w:rFonts w:ascii="Arial" w:hAnsi="Arial" w:cs="Arial"/>
          <w:szCs w:val="22"/>
        </w:rPr>
        <w:t>/0</w:t>
      </w:r>
      <w:r w:rsidR="006003C2" w:rsidRPr="004748E5">
        <w:rPr>
          <w:rFonts w:ascii="Arial" w:hAnsi="Arial" w:cs="Arial"/>
          <w:szCs w:val="22"/>
        </w:rPr>
        <w:t>9</w:t>
      </w:r>
      <w:r w:rsidRPr="004748E5">
        <w:rPr>
          <w:rFonts w:ascii="Arial" w:hAnsi="Arial" w:cs="Arial"/>
          <w:szCs w:val="22"/>
        </w:rPr>
        <w:t>/202</w:t>
      </w:r>
      <w:r w:rsidR="00221002" w:rsidRPr="004748E5">
        <w:rPr>
          <w:rFonts w:ascii="Arial" w:hAnsi="Arial" w:cs="Arial"/>
          <w:szCs w:val="22"/>
        </w:rPr>
        <w:t>5</w:t>
      </w:r>
    </w:p>
    <w:p w14:paraId="403EA758" w14:textId="2CD8E56D"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Vigencia hasta:</w:t>
      </w:r>
      <w:r w:rsidRPr="004748E5">
        <w:rPr>
          <w:rFonts w:ascii="Arial" w:hAnsi="Arial" w:cs="Arial"/>
          <w:szCs w:val="22"/>
        </w:rPr>
        <w:t xml:space="preserve"> </w:t>
      </w:r>
      <w:r w:rsidR="006003C2" w:rsidRPr="004748E5">
        <w:rPr>
          <w:rFonts w:ascii="Arial" w:hAnsi="Arial" w:cs="Arial"/>
          <w:szCs w:val="22"/>
        </w:rPr>
        <w:t>25</w:t>
      </w:r>
      <w:r w:rsidRPr="004748E5">
        <w:rPr>
          <w:rFonts w:ascii="Arial" w:hAnsi="Arial" w:cs="Arial"/>
          <w:szCs w:val="22"/>
        </w:rPr>
        <w:t>/</w:t>
      </w:r>
      <w:r w:rsidR="006003C2" w:rsidRPr="004748E5">
        <w:rPr>
          <w:rFonts w:ascii="Arial" w:hAnsi="Arial" w:cs="Arial"/>
          <w:szCs w:val="22"/>
        </w:rPr>
        <w:t>03</w:t>
      </w:r>
      <w:r w:rsidRPr="004748E5">
        <w:rPr>
          <w:rFonts w:ascii="Arial" w:hAnsi="Arial" w:cs="Arial"/>
          <w:szCs w:val="22"/>
        </w:rPr>
        <w:t>/202</w:t>
      </w:r>
      <w:r w:rsidR="006003C2" w:rsidRPr="004748E5">
        <w:rPr>
          <w:rFonts w:ascii="Arial" w:hAnsi="Arial" w:cs="Arial"/>
          <w:szCs w:val="22"/>
        </w:rPr>
        <w:t>7</w:t>
      </w:r>
    </w:p>
    <w:p w14:paraId="403EA759" w14:textId="77777777"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Amparo:</w:t>
      </w:r>
      <w:r w:rsidRPr="004748E5">
        <w:rPr>
          <w:rFonts w:ascii="Arial" w:hAnsi="Arial" w:cs="Arial"/>
          <w:szCs w:val="22"/>
        </w:rPr>
        <w:t xml:space="preserve"> Cumplimiento del contrato</w:t>
      </w:r>
    </w:p>
    <w:p w14:paraId="403EA75A" w14:textId="228E7072" w:rsidR="00CA7C17" w:rsidRPr="004748E5" w:rsidRDefault="00FE5AA3" w:rsidP="00A42014">
      <w:pPr>
        <w:spacing w:after="0" w:line="240" w:lineRule="auto"/>
        <w:ind w:right="49"/>
        <w:jc w:val="both"/>
        <w:rPr>
          <w:rFonts w:ascii="Arial" w:hAnsi="Arial" w:cs="Arial"/>
          <w:szCs w:val="22"/>
        </w:rPr>
      </w:pPr>
      <w:r w:rsidRPr="004748E5">
        <w:rPr>
          <w:rFonts w:ascii="Arial" w:hAnsi="Arial" w:cs="Arial"/>
          <w:b/>
          <w:szCs w:val="22"/>
        </w:rPr>
        <w:t>Suma Asegurada:</w:t>
      </w:r>
      <w:r w:rsidRPr="004748E5">
        <w:rPr>
          <w:rFonts w:ascii="Arial" w:hAnsi="Arial" w:cs="Arial"/>
          <w:szCs w:val="22"/>
        </w:rPr>
        <w:t xml:space="preserve"> $</w:t>
      </w:r>
      <w:r w:rsidR="006003C2" w:rsidRPr="004748E5">
        <w:rPr>
          <w:rFonts w:ascii="Arial" w:hAnsi="Arial" w:cs="Arial"/>
          <w:szCs w:val="22"/>
        </w:rPr>
        <w:t>490</w:t>
      </w:r>
      <w:r w:rsidR="00221002" w:rsidRPr="004748E5">
        <w:rPr>
          <w:rFonts w:ascii="Arial" w:hAnsi="Arial" w:cs="Arial"/>
          <w:szCs w:val="22"/>
        </w:rPr>
        <w:t>.000.000</w:t>
      </w:r>
    </w:p>
    <w:p w14:paraId="403EA75B" w14:textId="77777777" w:rsidR="00CA7C17" w:rsidRPr="004748E5" w:rsidRDefault="00FE5AA3" w:rsidP="00A42014">
      <w:pPr>
        <w:spacing w:after="0" w:line="240" w:lineRule="auto"/>
        <w:rPr>
          <w:rFonts w:ascii="Arial" w:hAnsi="Arial" w:cs="Arial"/>
          <w:szCs w:val="22"/>
        </w:rPr>
      </w:pPr>
      <w:r w:rsidRPr="004748E5">
        <w:rPr>
          <w:rFonts w:ascii="Arial" w:hAnsi="Arial" w:cs="Arial"/>
          <w:szCs w:val="22"/>
        </w:rPr>
        <w:t xml:space="preserve"> </w:t>
      </w:r>
    </w:p>
    <w:p w14:paraId="41BA3F2D" w14:textId="1D2BF10A" w:rsidR="00221002" w:rsidRPr="004748E5" w:rsidRDefault="00FE5AA3" w:rsidP="00A42014">
      <w:pPr>
        <w:spacing w:after="0" w:line="240" w:lineRule="auto"/>
        <w:jc w:val="center"/>
        <w:rPr>
          <w:rFonts w:ascii="Arial" w:hAnsi="Arial" w:cs="Arial"/>
          <w:b/>
          <w:szCs w:val="22"/>
        </w:rPr>
      </w:pPr>
      <w:r w:rsidRPr="004748E5">
        <w:rPr>
          <w:rFonts w:ascii="Arial" w:hAnsi="Arial" w:cs="Arial"/>
          <w:b/>
          <w:szCs w:val="22"/>
        </w:rPr>
        <w:t>HECHOS</w:t>
      </w:r>
    </w:p>
    <w:p w14:paraId="3D37BE6C" w14:textId="63BE2B0A" w:rsidR="00064A6C" w:rsidRPr="004748E5" w:rsidRDefault="00064A6C" w:rsidP="00A42014">
      <w:pPr>
        <w:pStyle w:val="Prrafodelista"/>
        <w:numPr>
          <w:ilvl w:val="0"/>
          <w:numId w:val="11"/>
        </w:numPr>
        <w:spacing w:after="0" w:line="240" w:lineRule="auto"/>
        <w:contextualSpacing w:val="0"/>
        <w:jc w:val="both"/>
        <w:rPr>
          <w:rFonts w:ascii="Arial" w:hAnsi="Arial" w:cs="Arial"/>
          <w:szCs w:val="22"/>
        </w:rPr>
      </w:pPr>
      <w:r w:rsidRPr="004748E5">
        <w:rPr>
          <w:rFonts w:ascii="Arial" w:hAnsi="Arial" w:cs="Arial"/>
          <w:szCs w:val="22"/>
        </w:rPr>
        <w:t xml:space="preserve">El </w:t>
      </w:r>
      <w:r w:rsidR="006003C2" w:rsidRPr="004748E5">
        <w:rPr>
          <w:rFonts w:ascii="Arial" w:hAnsi="Arial" w:cs="Arial"/>
          <w:szCs w:val="22"/>
        </w:rPr>
        <w:t>03</w:t>
      </w:r>
      <w:r w:rsidRPr="004748E5">
        <w:rPr>
          <w:rFonts w:ascii="Arial" w:hAnsi="Arial" w:cs="Arial"/>
          <w:szCs w:val="22"/>
        </w:rPr>
        <w:t xml:space="preserve"> de </w:t>
      </w:r>
      <w:r w:rsidR="006003C2" w:rsidRPr="004748E5">
        <w:rPr>
          <w:rFonts w:ascii="Arial" w:hAnsi="Arial" w:cs="Arial"/>
          <w:szCs w:val="22"/>
        </w:rPr>
        <w:t>septiembre</w:t>
      </w:r>
      <w:r w:rsidRPr="004748E5">
        <w:rPr>
          <w:rFonts w:ascii="Arial" w:hAnsi="Arial" w:cs="Arial"/>
          <w:szCs w:val="22"/>
        </w:rPr>
        <w:t xml:space="preserve"> de 202</w:t>
      </w:r>
      <w:r w:rsidR="006003C2" w:rsidRPr="004748E5">
        <w:rPr>
          <w:rFonts w:ascii="Arial" w:hAnsi="Arial" w:cs="Arial"/>
          <w:szCs w:val="22"/>
        </w:rPr>
        <w:t>5</w:t>
      </w:r>
      <w:r w:rsidRPr="004748E5">
        <w:rPr>
          <w:rFonts w:ascii="Arial" w:hAnsi="Arial" w:cs="Arial"/>
          <w:szCs w:val="22"/>
        </w:rPr>
        <w:t xml:space="preserve">, EL MINISTERIO, Y EL MUNICIPIO DE </w:t>
      </w:r>
      <w:r w:rsidR="00FF3B57" w:rsidRPr="004748E5">
        <w:rPr>
          <w:rFonts w:ascii="Arial" w:hAnsi="Arial" w:cs="Arial"/>
          <w:szCs w:val="22"/>
        </w:rPr>
        <w:t xml:space="preserve">BARANOA </w:t>
      </w:r>
      <w:r w:rsidRPr="004748E5">
        <w:rPr>
          <w:rFonts w:ascii="Arial" w:hAnsi="Arial" w:cs="Arial"/>
          <w:szCs w:val="22"/>
        </w:rPr>
        <w:t>-</w:t>
      </w:r>
      <w:r w:rsidR="0098303D">
        <w:rPr>
          <w:rFonts w:ascii="Arial" w:hAnsi="Arial" w:cs="Arial"/>
          <w:szCs w:val="22"/>
        </w:rPr>
        <w:t>A</w:t>
      </w:r>
      <w:r w:rsidR="0098303D" w:rsidRPr="004748E5">
        <w:rPr>
          <w:rFonts w:ascii="Arial" w:hAnsi="Arial" w:cs="Arial"/>
          <w:szCs w:val="22"/>
        </w:rPr>
        <w:t>TLÁNTICO</w:t>
      </w:r>
      <w:r w:rsidRPr="004748E5">
        <w:rPr>
          <w:rFonts w:ascii="Arial" w:hAnsi="Arial" w:cs="Arial"/>
          <w:szCs w:val="22"/>
        </w:rPr>
        <w:t xml:space="preserve">, suscribieron el Convenio Interadministrativo de Cofinanciación </w:t>
      </w:r>
      <w:r w:rsidR="00FF3B57" w:rsidRPr="004748E5">
        <w:rPr>
          <w:rFonts w:ascii="Arial" w:hAnsi="Arial" w:cs="Arial"/>
          <w:szCs w:val="22"/>
        </w:rPr>
        <w:t>1851</w:t>
      </w:r>
      <w:r w:rsidRPr="004748E5">
        <w:rPr>
          <w:rFonts w:ascii="Arial" w:hAnsi="Arial" w:cs="Arial"/>
          <w:szCs w:val="22"/>
        </w:rPr>
        <w:t xml:space="preserve"> de 202</w:t>
      </w:r>
      <w:r w:rsidR="00FF3B57" w:rsidRPr="004748E5">
        <w:rPr>
          <w:rFonts w:ascii="Arial" w:hAnsi="Arial" w:cs="Arial"/>
          <w:szCs w:val="22"/>
        </w:rPr>
        <w:t>5</w:t>
      </w:r>
      <w:r w:rsidRPr="004748E5">
        <w:rPr>
          <w:rFonts w:ascii="Arial" w:hAnsi="Arial" w:cs="Arial"/>
          <w:szCs w:val="22"/>
        </w:rPr>
        <w:t>, por valor de $</w:t>
      </w:r>
      <w:r w:rsidR="00FF3B57" w:rsidRPr="004748E5">
        <w:rPr>
          <w:rFonts w:ascii="Arial" w:hAnsi="Arial" w:cs="Arial"/>
          <w:szCs w:val="22"/>
        </w:rPr>
        <w:t>2</w:t>
      </w:r>
      <w:r w:rsidRPr="004748E5">
        <w:rPr>
          <w:rFonts w:ascii="Arial" w:hAnsi="Arial" w:cs="Arial"/>
          <w:szCs w:val="22"/>
        </w:rPr>
        <w:t>.</w:t>
      </w:r>
      <w:r w:rsidR="00FF3B57" w:rsidRPr="004748E5">
        <w:rPr>
          <w:rFonts w:ascii="Arial" w:hAnsi="Arial" w:cs="Arial"/>
          <w:szCs w:val="22"/>
        </w:rPr>
        <w:t>4</w:t>
      </w:r>
      <w:r w:rsidRPr="004748E5">
        <w:rPr>
          <w:rFonts w:ascii="Arial" w:hAnsi="Arial" w:cs="Arial"/>
          <w:szCs w:val="22"/>
        </w:rPr>
        <w:t>50.000.000 M/L, Cuyo objeto es “</w:t>
      </w:r>
      <w:r w:rsidR="00FF3B57" w:rsidRPr="004748E5">
        <w:rPr>
          <w:rFonts w:ascii="Arial" w:hAnsi="Arial" w:cs="Arial"/>
          <w:i/>
          <w:szCs w:val="22"/>
        </w:rPr>
        <w:t xml:space="preserve">Aunar esfuerzos </w:t>
      </w:r>
      <w:r w:rsidR="004748E5" w:rsidRPr="004748E5">
        <w:rPr>
          <w:rFonts w:ascii="Arial" w:hAnsi="Arial" w:cs="Arial"/>
          <w:i/>
          <w:szCs w:val="22"/>
        </w:rPr>
        <w:t>técnicos</w:t>
      </w:r>
      <w:r w:rsidR="00FF3B57" w:rsidRPr="004748E5">
        <w:rPr>
          <w:rFonts w:ascii="Arial" w:hAnsi="Arial" w:cs="Arial"/>
          <w:i/>
          <w:szCs w:val="22"/>
        </w:rPr>
        <w:t>, administrativos y financieros para desarrollar los estudios, diseños y construcción del CENTRO DE CONVIVENCIA CIUDADANA "PAZ A LO BIEN" CONFIGURACIÓN TIPO I del municipio de Baranoa - Atlántico</w:t>
      </w:r>
      <w:r w:rsidRPr="004748E5">
        <w:rPr>
          <w:rFonts w:ascii="Arial" w:hAnsi="Arial" w:cs="Arial"/>
          <w:szCs w:val="22"/>
        </w:rPr>
        <w:t>”</w:t>
      </w:r>
    </w:p>
    <w:p w14:paraId="747C4CEB" w14:textId="77777777" w:rsidR="00275971" w:rsidRDefault="00275971"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2616A2A9" w14:textId="12CF115B" w:rsidR="00EB1668" w:rsidRPr="004748E5" w:rsidRDefault="00064A6C"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lastRenderedPageBreak/>
        <w:t xml:space="preserve">El </w:t>
      </w:r>
      <w:r w:rsidR="00FF3B57" w:rsidRPr="004748E5">
        <w:rPr>
          <w:rFonts w:ascii="Arial" w:eastAsia="Times New Roman" w:hAnsi="Arial" w:cs="Arial"/>
          <w:lang w:eastAsia="es-ES"/>
        </w:rPr>
        <w:t>25</w:t>
      </w:r>
      <w:r w:rsidRPr="004748E5">
        <w:rPr>
          <w:rFonts w:ascii="Arial" w:eastAsia="Times New Roman" w:hAnsi="Arial" w:cs="Arial"/>
          <w:lang w:eastAsia="es-ES"/>
        </w:rPr>
        <w:t xml:space="preserve"> de</w:t>
      </w:r>
      <w:r w:rsidR="00FF3B57" w:rsidRPr="004748E5">
        <w:rPr>
          <w:rFonts w:ascii="Arial" w:eastAsia="Times New Roman" w:hAnsi="Arial" w:cs="Arial"/>
          <w:lang w:eastAsia="es-ES"/>
        </w:rPr>
        <w:t xml:space="preserve"> septiembre</w:t>
      </w:r>
      <w:r w:rsidRPr="004748E5">
        <w:rPr>
          <w:rFonts w:ascii="Arial" w:eastAsia="Times New Roman" w:hAnsi="Arial" w:cs="Arial"/>
          <w:lang w:eastAsia="es-ES"/>
        </w:rPr>
        <w:t xml:space="preserve"> de 202</w:t>
      </w:r>
      <w:r w:rsidR="00275971">
        <w:rPr>
          <w:rFonts w:ascii="Arial" w:eastAsia="Times New Roman" w:hAnsi="Arial" w:cs="Arial"/>
          <w:lang w:eastAsia="es-ES"/>
        </w:rPr>
        <w:t>5</w:t>
      </w:r>
      <w:r w:rsidRPr="004748E5">
        <w:rPr>
          <w:rFonts w:ascii="Arial" w:eastAsia="Times New Roman" w:hAnsi="Arial" w:cs="Arial"/>
          <w:lang w:eastAsia="es-ES"/>
        </w:rPr>
        <w:t xml:space="preserve">, se da aprobación a la póliza de garantías y se suscribe acta de inicio del convenio No. </w:t>
      </w:r>
      <w:r w:rsidR="00FF3B57" w:rsidRPr="004748E5">
        <w:rPr>
          <w:rFonts w:ascii="Arial" w:eastAsia="Times New Roman" w:hAnsi="Arial" w:cs="Arial"/>
          <w:lang w:eastAsia="es-ES"/>
        </w:rPr>
        <w:t>1851</w:t>
      </w:r>
      <w:r w:rsidRPr="004748E5">
        <w:rPr>
          <w:rFonts w:ascii="Arial" w:eastAsia="Times New Roman" w:hAnsi="Arial" w:cs="Arial"/>
          <w:lang w:eastAsia="es-ES"/>
        </w:rPr>
        <w:t xml:space="preserve"> de 202</w:t>
      </w:r>
      <w:r w:rsidR="00FF3B57" w:rsidRPr="004748E5">
        <w:rPr>
          <w:rFonts w:ascii="Arial" w:eastAsia="Times New Roman" w:hAnsi="Arial" w:cs="Arial"/>
          <w:lang w:eastAsia="es-ES"/>
        </w:rPr>
        <w:t>5</w:t>
      </w:r>
      <w:r w:rsidRPr="004748E5">
        <w:rPr>
          <w:rFonts w:ascii="Arial" w:eastAsia="Times New Roman" w:hAnsi="Arial" w:cs="Arial"/>
          <w:lang w:eastAsia="es-ES"/>
        </w:rPr>
        <w:t xml:space="preserve">, con plazo de ejecución del convenio hasta el </w:t>
      </w:r>
      <w:r w:rsidR="00FF3B57" w:rsidRPr="004748E5">
        <w:rPr>
          <w:rFonts w:ascii="Arial" w:eastAsia="Times New Roman" w:hAnsi="Arial" w:cs="Arial"/>
          <w:lang w:eastAsia="es-ES"/>
        </w:rPr>
        <w:t>24</w:t>
      </w:r>
      <w:r w:rsidRPr="004748E5">
        <w:rPr>
          <w:rFonts w:ascii="Arial" w:eastAsia="Times New Roman" w:hAnsi="Arial" w:cs="Arial"/>
          <w:lang w:eastAsia="es-ES"/>
        </w:rPr>
        <w:t xml:space="preserve"> de </w:t>
      </w:r>
      <w:r w:rsidR="00FF3B57" w:rsidRPr="004748E5">
        <w:rPr>
          <w:rFonts w:ascii="Arial" w:eastAsia="Times New Roman" w:hAnsi="Arial" w:cs="Arial"/>
          <w:lang w:eastAsia="es-ES"/>
        </w:rPr>
        <w:t xml:space="preserve">septiembre </w:t>
      </w:r>
      <w:r w:rsidRPr="004748E5">
        <w:rPr>
          <w:rFonts w:ascii="Arial" w:eastAsia="Times New Roman" w:hAnsi="Arial" w:cs="Arial"/>
          <w:lang w:eastAsia="es-ES"/>
        </w:rPr>
        <w:t>de 202</w:t>
      </w:r>
      <w:r w:rsidR="00FF3B57" w:rsidRPr="004748E5">
        <w:rPr>
          <w:rFonts w:ascii="Arial" w:eastAsia="Times New Roman" w:hAnsi="Arial" w:cs="Arial"/>
          <w:lang w:eastAsia="es-ES"/>
        </w:rPr>
        <w:t>6</w:t>
      </w:r>
      <w:r w:rsidRPr="004748E5">
        <w:rPr>
          <w:rFonts w:ascii="Arial" w:eastAsia="Times New Roman" w:hAnsi="Arial" w:cs="Arial"/>
          <w:lang w:eastAsia="es-ES"/>
        </w:rPr>
        <w:t>.</w:t>
      </w:r>
    </w:p>
    <w:p w14:paraId="46FD65DD" w14:textId="77777777" w:rsidR="00FF3B57" w:rsidRPr="004748E5" w:rsidRDefault="00FF3B57" w:rsidP="00A42014">
      <w:pPr>
        <w:pStyle w:val="Cuerpodeltexto20"/>
        <w:shd w:val="clear" w:color="auto" w:fill="auto"/>
        <w:spacing w:before="0" w:after="0" w:line="240" w:lineRule="auto"/>
        <w:ind w:right="45" w:firstLine="0"/>
        <w:rPr>
          <w:rFonts w:ascii="Arial" w:eastAsia="Times New Roman" w:hAnsi="Arial" w:cs="Arial"/>
          <w:lang w:eastAsia="es-ES"/>
        </w:rPr>
      </w:pPr>
    </w:p>
    <w:p w14:paraId="4D468985" w14:textId="7B5BE047" w:rsidR="00EB1668" w:rsidRPr="004748E5" w:rsidRDefault="00EB1668"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t>Con la</w:t>
      </w:r>
      <w:r w:rsidR="00F65C0F" w:rsidRPr="004748E5">
        <w:rPr>
          <w:rFonts w:ascii="Arial" w:eastAsia="Times New Roman" w:hAnsi="Arial" w:cs="Arial"/>
          <w:lang w:eastAsia="es-ES"/>
        </w:rPr>
        <w:t xml:space="preserve"> suscripción del convenio el municipio </w:t>
      </w:r>
      <w:r w:rsidRPr="004748E5">
        <w:rPr>
          <w:rFonts w:ascii="Arial" w:eastAsia="Times New Roman" w:hAnsi="Arial" w:cs="Arial"/>
          <w:lang w:eastAsia="es-ES"/>
        </w:rPr>
        <w:t>aporta el siguiente cronograma de ejecución</w:t>
      </w:r>
      <w:r w:rsidR="00F65C0F" w:rsidRPr="004748E5">
        <w:rPr>
          <w:rFonts w:ascii="Arial" w:eastAsia="Times New Roman" w:hAnsi="Arial" w:cs="Arial"/>
          <w:lang w:eastAsia="es-ES"/>
        </w:rPr>
        <w:t xml:space="preserve"> previamente aprobado por el Ministerio</w:t>
      </w:r>
      <w:r w:rsidRPr="004748E5">
        <w:rPr>
          <w:rFonts w:ascii="Arial" w:eastAsia="Times New Roman" w:hAnsi="Arial" w:cs="Arial"/>
          <w:lang w:eastAsia="es-ES"/>
        </w:rPr>
        <w:t>:</w:t>
      </w:r>
    </w:p>
    <w:p w14:paraId="0F81267A" w14:textId="4A25FA51" w:rsidR="00EB1668" w:rsidRPr="004748E5" w:rsidRDefault="00EB1668"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45E327E9" w14:textId="5E02AEC9" w:rsidR="00EB1668" w:rsidRPr="004748E5" w:rsidRDefault="00F65C0F" w:rsidP="00A42014">
      <w:pPr>
        <w:pStyle w:val="Cuerpodeltexto20"/>
        <w:shd w:val="clear" w:color="auto" w:fill="auto"/>
        <w:spacing w:before="0" w:after="0" w:line="240" w:lineRule="auto"/>
        <w:ind w:right="49" w:firstLine="0"/>
        <w:jc w:val="center"/>
        <w:rPr>
          <w:rFonts w:ascii="Arial" w:eastAsia="Times New Roman" w:hAnsi="Arial" w:cs="Arial"/>
          <w:lang w:eastAsia="es-ES"/>
        </w:rPr>
      </w:pPr>
      <w:r w:rsidRPr="004748E5">
        <w:rPr>
          <w:noProof/>
        </w:rPr>
        <w:drawing>
          <wp:inline distT="0" distB="0" distL="0" distR="0" wp14:anchorId="27F82EC9" wp14:editId="6591D1CB">
            <wp:extent cx="5612130" cy="2355850"/>
            <wp:effectExtent l="0" t="0" r="7620" b="6350"/>
            <wp:docPr id="2031772676" name="Imagen 1">
              <a:extLst xmlns:a="http://schemas.openxmlformats.org/drawingml/2006/main">
                <a:ext uri="{FF2B5EF4-FFF2-40B4-BE49-F238E27FC236}">
                  <a16:creationId xmlns:a16="http://schemas.microsoft.com/office/drawing/2014/main" id="{B7CD8707-03DF-F6F7-1A5B-4166EACF0E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B7CD8707-03DF-F6F7-1A5B-4166EACF0E7A}"/>
                        </a:ext>
                      </a:extLst>
                    </pic:cNvPr>
                    <pic:cNvPicPr>
                      <a:picLocks noChangeAspect="1"/>
                    </pic:cNvPicPr>
                  </pic:nvPicPr>
                  <pic:blipFill>
                    <a:blip r:embed="rId7"/>
                    <a:stretch>
                      <a:fillRect/>
                    </a:stretch>
                  </pic:blipFill>
                  <pic:spPr>
                    <a:xfrm>
                      <a:off x="0" y="0"/>
                      <a:ext cx="5612130" cy="2355850"/>
                    </a:xfrm>
                    <a:prstGeom prst="rect">
                      <a:avLst/>
                    </a:prstGeom>
                  </pic:spPr>
                </pic:pic>
              </a:graphicData>
            </a:graphic>
          </wp:inline>
        </w:drawing>
      </w:r>
    </w:p>
    <w:p w14:paraId="3D393B97" w14:textId="77777777" w:rsidR="00EB1668" w:rsidRPr="004748E5" w:rsidRDefault="00EB1668"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1199CF5E" w14:textId="7F36831D" w:rsidR="00EB1668" w:rsidRPr="004748E5" w:rsidRDefault="00F65C0F" w:rsidP="00A42014">
      <w:pPr>
        <w:pStyle w:val="Cuerpodeltexto20"/>
        <w:shd w:val="clear" w:color="auto" w:fill="auto"/>
        <w:spacing w:before="0" w:after="0" w:line="240" w:lineRule="auto"/>
        <w:ind w:right="45" w:firstLine="0"/>
        <w:rPr>
          <w:rFonts w:ascii="Arial" w:eastAsia="Times New Roman" w:hAnsi="Arial" w:cs="Arial"/>
          <w:lang w:eastAsia="es-ES"/>
        </w:rPr>
      </w:pPr>
      <w:r w:rsidRPr="004748E5">
        <w:rPr>
          <w:rFonts w:ascii="Arial" w:eastAsia="Times New Roman" w:hAnsi="Arial" w:cs="Arial"/>
          <w:lang w:eastAsia="es-ES"/>
        </w:rPr>
        <w:t>De acuerdo con</w:t>
      </w:r>
      <w:r w:rsidR="00EB1668" w:rsidRPr="004748E5">
        <w:rPr>
          <w:rFonts w:ascii="Arial" w:eastAsia="Times New Roman" w:hAnsi="Arial" w:cs="Arial"/>
          <w:lang w:eastAsia="es-ES"/>
        </w:rPr>
        <w:t xml:space="preserve"> lo anterior, </w:t>
      </w:r>
      <w:r w:rsidRPr="004748E5">
        <w:rPr>
          <w:rFonts w:ascii="Arial" w:eastAsia="Times New Roman" w:hAnsi="Arial" w:cs="Arial"/>
          <w:lang w:eastAsia="es-ES"/>
        </w:rPr>
        <w:t xml:space="preserve">el convenio presenta un atraso diecinueve (19) semanas, es decir que, a la fecha el convenio debería estar entre la octava y novena semana de ejecución de obra. </w:t>
      </w:r>
    </w:p>
    <w:p w14:paraId="03D4FE49" w14:textId="77777777" w:rsidR="00064A6C" w:rsidRPr="004748E5" w:rsidRDefault="00064A6C" w:rsidP="00A42014">
      <w:pPr>
        <w:pStyle w:val="Prrafodelista"/>
        <w:spacing w:after="0" w:line="240" w:lineRule="auto"/>
        <w:rPr>
          <w:rFonts w:ascii="Arial" w:hAnsi="Arial" w:cs="Arial"/>
          <w:szCs w:val="22"/>
          <w:lang w:eastAsia="es-ES"/>
        </w:rPr>
      </w:pPr>
    </w:p>
    <w:p w14:paraId="5FD187DD" w14:textId="0FFBC358" w:rsidR="00B2353A" w:rsidRPr="004748E5" w:rsidRDefault="00B2353A" w:rsidP="00A42014">
      <w:pPr>
        <w:pStyle w:val="Prrafodelista"/>
        <w:numPr>
          <w:ilvl w:val="0"/>
          <w:numId w:val="11"/>
        </w:numPr>
        <w:spacing w:after="0" w:line="240" w:lineRule="auto"/>
        <w:jc w:val="both"/>
        <w:rPr>
          <w:rFonts w:ascii="Arial" w:hAnsi="Arial" w:cs="Arial"/>
          <w:szCs w:val="22"/>
          <w:lang w:eastAsia="es-ES"/>
        </w:rPr>
      </w:pPr>
      <w:r w:rsidRPr="004748E5">
        <w:rPr>
          <w:rFonts w:ascii="Arial" w:hAnsi="Arial" w:cs="Arial"/>
          <w:szCs w:val="22"/>
          <w:lang w:eastAsia="es-ES"/>
        </w:rPr>
        <w:t>El 09 de enero de 2026, la supervisión del Ministerio requiere al municipio vía correo electrónico con asunto “SOLICITUD DE REMISIÓN DE INFORMES DEL MES DE DICIEMBRE DE 2025 – CONV. 1851-2025”, en donde el municipio presentaba atraso en el cumplimiento a sus obligaciones contractuales.</w:t>
      </w:r>
    </w:p>
    <w:p w14:paraId="1B937AA6" w14:textId="17A74E70" w:rsidR="00064A6C" w:rsidRPr="004748E5" w:rsidRDefault="00375723"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t xml:space="preserve">El </w:t>
      </w:r>
      <w:r w:rsidR="00B2353A" w:rsidRPr="004748E5">
        <w:rPr>
          <w:rFonts w:ascii="Arial" w:eastAsia="Times New Roman" w:hAnsi="Arial" w:cs="Arial"/>
          <w:lang w:eastAsia="es-ES"/>
        </w:rPr>
        <w:t>16 de enero de 2026, la supervisión del Ministerio requiere al municipio vía correo electrónico con</w:t>
      </w:r>
      <w:r w:rsidRPr="004748E5">
        <w:rPr>
          <w:rFonts w:ascii="Arial" w:eastAsia="Times New Roman" w:hAnsi="Arial" w:cs="Arial"/>
          <w:lang w:eastAsia="es-ES"/>
        </w:rPr>
        <w:t xml:space="preserve"> asunto “</w:t>
      </w:r>
      <w:r w:rsidR="00B2353A" w:rsidRPr="004748E5">
        <w:rPr>
          <w:rFonts w:ascii="Arial" w:eastAsia="Times New Roman" w:hAnsi="Arial" w:cs="Arial"/>
          <w:lang w:eastAsia="es-ES"/>
        </w:rPr>
        <w:t>REITERACIÓN DE REMISIÓN DE INFORMES DEL MES DE DICIEMBRE DE 2025 – CONV. 1851-2025</w:t>
      </w:r>
      <w:r w:rsidRPr="004748E5">
        <w:rPr>
          <w:rFonts w:ascii="Arial" w:eastAsia="Times New Roman" w:hAnsi="Arial" w:cs="Arial"/>
          <w:lang w:eastAsia="es-ES"/>
        </w:rPr>
        <w:t>”</w:t>
      </w:r>
      <w:r w:rsidR="00B2353A" w:rsidRPr="004748E5">
        <w:rPr>
          <w:rFonts w:ascii="Arial" w:eastAsia="Times New Roman" w:hAnsi="Arial" w:cs="Arial"/>
          <w:lang w:eastAsia="es-ES"/>
        </w:rPr>
        <w:t>, por medio del cual se reitera del cumplimiento a las obligaciones contractuales</w:t>
      </w:r>
      <w:r w:rsidR="00D22D86" w:rsidRPr="004748E5">
        <w:rPr>
          <w:rFonts w:ascii="Arial" w:eastAsia="Times New Roman" w:hAnsi="Arial" w:cs="Arial"/>
          <w:lang w:eastAsia="es-ES"/>
        </w:rPr>
        <w:t>.</w:t>
      </w:r>
    </w:p>
    <w:p w14:paraId="7CAA33E3" w14:textId="77777777" w:rsidR="00D22D86" w:rsidRPr="004748E5" w:rsidRDefault="00D22D86"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454F3B31" w14:textId="719AD502" w:rsidR="00895421" w:rsidRPr="004748E5" w:rsidRDefault="00B2353A"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t>El 30 de enero de 2026, se suscribió el acta de reunión de seguimiento a la ejecución del convenio</w:t>
      </w:r>
      <w:r w:rsidR="00895421" w:rsidRPr="004748E5">
        <w:rPr>
          <w:rFonts w:ascii="Arial" w:eastAsia="Times New Roman" w:hAnsi="Arial" w:cs="Arial"/>
          <w:lang w:eastAsia="es-ES"/>
        </w:rPr>
        <w:t>, quedando los siguientes compromisos:</w:t>
      </w:r>
    </w:p>
    <w:p w14:paraId="048CA304" w14:textId="77777777" w:rsidR="00895421" w:rsidRPr="004748E5" w:rsidRDefault="00895421" w:rsidP="00A42014">
      <w:pPr>
        <w:pStyle w:val="Prrafodelista"/>
        <w:spacing w:after="0" w:line="240" w:lineRule="auto"/>
        <w:rPr>
          <w:rFonts w:ascii="Arial" w:hAnsi="Arial" w:cs="Arial"/>
          <w:lang w:eastAsia="es-ES"/>
        </w:rPr>
      </w:pPr>
    </w:p>
    <w:p w14:paraId="561F299F" w14:textId="5B277D00" w:rsidR="00895421" w:rsidRPr="004748E5" w:rsidRDefault="00895421" w:rsidP="00A42014">
      <w:pPr>
        <w:pStyle w:val="Cuerpodeltexto20"/>
        <w:shd w:val="clear" w:color="auto" w:fill="auto"/>
        <w:spacing w:before="0" w:after="0" w:line="240" w:lineRule="auto"/>
        <w:ind w:left="720" w:right="45" w:firstLine="0"/>
        <w:rPr>
          <w:rFonts w:ascii="Arial" w:eastAsia="Times New Roman" w:hAnsi="Arial" w:cs="Arial"/>
          <w:lang w:eastAsia="es-ES"/>
        </w:rPr>
      </w:pPr>
      <w:r w:rsidRPr="004748E5">
        <w:rPr>
          <w:noProof/>
        </w:rPr>
        <w:lastRenderedPageBreak/>
        <w:drawing>
          <wp:inline distT="0" distB="0" distL="0" distR="0" wp14:anchorId="14F35174" wp14:editId="5364ABBE">
            <wp:extent cx="4692239" cy="1123950"/>
            <wp:effectExtent l="0" t="0" r="0" b="0"/>
            <wp:docPr id="2035532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53241" name=""/>
                    <pic:cNvPicPr/>
                  </pic:nvPicPr>
                  <pic:blipFill>
                    <a:blip r:embed="rId8"/>
                    <a:stretch>
                      <a:fillRect/>
                    </a:stretch>
                  </pic:blipFill>
                  <pic:spPr>
                    <a:xfrm>
                      <a:off x="0" y="0"/>
                      <a:ext cx="4758429" cy="1139805"/>
                    </a:xfrm>
                    <a:prstGeom prst="rect">
                      <a:avLst/>
                    </a:prstGeom>
                  </pic:spPr>
                </pic:pic>
              </a:graphicData>
            </a:graphic>
          </wp:inline>
        </w:drawing>
      </w:r>
    </w:p>
    <w:p w14:paraId="02B4AD50" w14:textId="17F55C6D" w:rsidR="00895421" w:rsidRPr="004748E5" w:rsidRDefault="00895421" w:rsidP="00A42014">
      <w:pPr>
        <w:pStyle w:val="Cuerpodeltexto20"/>
        <w:shd w:val="clear" w:color="auto" w:fill="auto"/>
        <w:spacing w:before="0" w:after="0" w:line="240" w:lineRule="auto"/>
        <w:ind w:left="720" w:right="45" w:firstLine="0"/>
        <w:rPr>
          <w:rFonts w:ascii="Arial" w:eastAsia="Times New Roman" w:hAnsi="Arial" w:cs="Arial"/>
          <w:lang w:eastAsia="es-ES"/>
        </w:rPr>
      </w:pPr>
      <w:r w:rsidRPr="004748E5">
        <w:rPr>
          <w:rFonts w:ascii="Arial" w:eastAsia="Times New Roman" w:hAnsi="Arial" w:cs="Arial"/>
          <w:lang w:eastAsia="es-ES"/>
        </w:rPr>
        <w:t>Compromisos que fueron cumplidos parcialmente.</w:t>
      </w:r>
    </w:p>
    <w:p w14:paraId="3D77448C" w14:textId="77777777" w:rsidR="00DB6229" w:rsidRPr="004748E5" w:rsidRDefault="00DB6229"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4422D6B2" w14:textId="48186AEF" w:rsidR="00375723" w:rsidRPr="004748E5" w:rsidRDefault="00DB6229" w:rsidP="00A42014">
      <w:pPr>
        <w:pStyle w:val="Cuerpodeltexto20"/>
        <w:numPr>
          <w:ilvl w:val="0"/>
          <w:numId w:val="11"/>
        </w:numPr>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t xml:space="preserve">El </w:t>
      </w:r>
      <w:r w:rsidR="00895421" w:rsidRPr="004748E5">
        <w:rPr>
          <w:rFonts w:ascii="Arial" w:eastAsia="Times New Roman" w:hAnsi="Arial" w:cs="Arial"/>
          <w:lang w:eastAsia="es-ES"/>
        </w:rPr>
        <w:t>06</w:t>
      </w:r>
      <w:r w:rsidRPr="004748E5">
        <w:rPr>
          <w:rFonts w:ascii="Arial" w:eastAsia="Times New Roman" w:hAnsi="Arial" w:cs="Arial"/>
          <w:lang w:eastAsia="es-ES"/>
        </w:rPr>
        <w:t xml:space="preserve"> de </w:t>
      </w:r>
      <w:r w:rsidR="00895421" w:rsidRPr="004748E5">
        <w:rPr>
          <w:rFonts w:ascii="Arial" w:eastAsia="Times New Roman" w:hAnsi="Arial" w:cs="Arial"/>
          <w:lang w:eastAsia="es-ES"/>
        </w:rPr>
        <w:t>febrero</w:t>
      </w:r>
      <w:r w:rsidRPr="004748E5">
        <w:rPr>
          <w:rFonts w:ascii="Arial" w:eastAsia="Times New Roman" w:hAnsi="Arial" w:cs="Arial"/>
          <w:lang w:eastAsia="es-ES"/>
        </w:rPr>
        <w:t xml:space="preserve"> de 202</w:t>
      </w:r>
      <w:r w:rsidR="00895421" w:rsidRPr="004748E5">
        <w:rPr>
          <w:rFonts w:ascii="Arial" w:eastAsia="Times New Roman" w:hAnsi="Arial" w:cs="Arial"/>
          <w:lang w:eastAsia="es-ES"/>
        </w:rPr>
        <w:t>6</w:t>
      </w:r>
      <w:r w:rsidRPr="004748E5">
        <w:rPr>
          <w:rFonts w:ascii="Arial" w:eastAsia="Times New Roman" w:hAnsi="Arial" w:cs="Arial"/>
          <w:lang w:eastAsia="es-ES"/>
        </w:rPr>
        <w:t xml:space="preserve">, </w:t>
      </w:r>
      <w:r w:rsidR="00895421" w:rsidRPr="004748E5">
        <w:rPr>
          <w:rFonts w:ascii="Arial" w:eastAsia="Times New Roman" w:hAnsi="Arial" w:cs="Arial"/>
          <w:lang w:eastAsia="es-ES"/>
        </w:rPr>
        <w:t>la supervisión del Ministerio remite al municipio comunicado oficial con radicado No.</w:t>
      </w:r>
      <w:r w:rsidR="00895421" w:rsidRPr="004748E5">
        <w:t xml:space="preserve"> </w:t>
      </w:r>
      <w:r w:rsidR="00895421" w:rsidRPr="004748E5">
        <w:rPr>
          <w:rFonts w:ascii="Arial" w:eastAsia="Times New Roman" w:hAnsi="Arial" w:cs="Arial"/>
          <w:lang w:eastAsia="es-ES"/>
        </w:rPr>
        <w:t xml:space="preserve">2026-2-003122-002653 Id: 702537, cuyo asunto es </w:t>
      </w:r>
      <w:r w:rsidR="00895421" w:rsidRPr="004748E5">
        <w:rPr>
          <w:rFonts w:ascii="Arial" w:eastAsia="Times New Roman" w:hAnsi="Arial" w:cs="Arial"/>
          <w:i/>
          <w:iCs/>
          <w:lang w:eastAsia="es-ES"/>
        </w:rPr>
        <w:t>“Notificación presunto incumplimiento parcial del convenio 1851 de 2025</w:t>
      </w:r>
      <w:r w:rsidR="00E100B3" w:rsidRPr="004748E5">
        <w:rPr>
          <w:rFonts w:ascii="Arial" w:eastAsia="Times New Roman" w:hAnsi="Arial" w:cs="Arial"/>
          <w:i/>
          <w:iCs/>
          <w:lang w:eastAsia="es-ES"/>
        </w:rPr>
        <w:t xml:space="preserve">, </w:t>
      </w:r>
      <w:r w:rsidR="00895421" w:rsidRPr="004748E5">
        <w:rPr>
          <w:rFonts w:ascii="Arial" w:eastAsia="Times New Roman" w:hAnsi="Arial" w:cs="Arial"/>
          <w:i/>
          <w:iCs/>
          <w:lang w:eastAsia="es-ES"/>
        </w:rPr>
        <w:t>Baranoa, Atlántico”,</w:t>
      </w:r>
      <w:r w:rsidR="00895421" w:rsidRPr="004748E5">
        <w:rPr>
          <w:rFonts w:ascii="Arial" w:eastAsia="Times New Roman" w:hAnsi="Arial" w:cs="Arial"/>
          <w:lang w:eastAsia="es-ES"/>
        </w:rPr>
        <w:t xml:space="preserve"> </w:t>
      </w:r>
      <w:r w:rsidR="00E100B3" w:rsidRPr="004748E5">
        <w:rPr>
          <w:rFonts w:ascii="Arial" w:eastAsia="Times New Roman" w:hAnsi="Arial" w:cs="Arial"/>
          <w:lang w:eastAsia="es-ES"/>
        </w:rPr>
        <w:t>por medio del cual se notifica al municipio que se iniciará la apertura del proceso de presunto incumplimiento parcial al convenio, pues a la fecha no se ha cumplido con el cronograma de actividades presentado por el ente territorial y suscrito por las partes.</w:t>
      </w:r>
    </w:p>
    <w:p w14:paraId="423B8EA9" w14:textId="77777777" w:rsidR="00486C60" w:rsidRPr="004748E5" w:rsidRDefault="00486C60"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321474C7" w14:textId="3C63CC60" w:rsidR="00486C60" w:rsidRDefault="00486C60"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t>El 1</w:t>
      </w:r>
      <w:r w:rsidR="00E100B3" w:rsidRPr="004748E5">
        <w:rPr>
          <w:rFonts w:ascii="Arial" w:eastAsia="Times New Roman" w:hAnsi="Arial" w:cs="Arial"/>
          <w:lang w:eastAsia="es-ES"/>
        </w:rPr>
        <w:t>8</w:t>
      </w:r>
      <w:r w:rsidRPr="004748E5">
        <w:rPr>
          <w:rFonts w:ascii="Arial" w:eastAsia="Times New Roman" w:hAnsi="Arial" w:cs="Arial"/>
          <w:lang w:eastAsia="es-ES"/>
        </w:rPr>
        <w:t xml:space="preserve"> de </w:t>
      </w:r>
      <w:r w:rsidR="00E100B3" w:rsidRPr="004748E5">
        <w:rPr>
          <w:rFonts w:ascii="Arial" w:eastAsia="Times New Roman" w:hAnsi="Arial" w:cs="Arial"/>
          <w:lang w:eastAsia="es-ES"/>
        </w:rPr>
        <w:t>febrero</w:t>
      </w:r>
      <w:r w:rsidRPr="004748E5">
        <w:rPr>
          <w:rFonts w:ascii="Arial" w:eastAsia="Times New Roman" w:hAnsi="Arial" w:cs="Arial"/>
          <w:lang w:eastAsia="es-ES"/>
        </w:rPr>
        <w:t xml:space="preserve"> de 202</w:t>
      </w:r>
      <w:r w:rsidR="00E100B3" w:rsidRPr="004748E5">
        <w:rPr>
          <w:rFonts w:ascii="Arial" w:eastAsia="Times New Roman" w:hAnsi="Arial" w:cs="Arial"/>
          <w:lang w:eastAsia="es-ES"/>
        </w:rPr>
        <w:t>6</w:t>
      </w:r>
      <w:r w:rsidRPr="004748E5">
        <w:rPr>
          <w:rFonts w:ascii="Arial" w:eastAsia="Times New Roman" w:hAnsi="Arial" w:cs="Arial"/>
          <w:lang w:eastAsia="es-ES"/>
        </w:rPr>
        <w:t xml:space="preserve">, la supervisión del </w:t>
      </w:r>
      <w:r w:rsidR="00E100B3" w:rsidRPr="004748E5">
        <w:rPr>
          <w:rFonts w:ascii="Arial" w:eastAsia="Times New Roman" w:hAnsi="Arial" w:cs="Arial"/>
          <w:lang w:eastAsia="es-ES"/>
        </w:rPr>
        <w:t xml:space="preserve">Ministerio </w:t>
      </w:r>
      <w:r w:rsidRPr="004748E5">
        <w:rPr>
          <w:rFonts w:ascii="Arial" w:eastAsia="Times New Roman" w:hAnsi="Arial" w:cs="Arial"/>
          <w:lang w:eastAsia="es-ES"/>
        </w:rPr>
        <w:t xml:space="preserve">realizó visita al proyecto objeto del convenio </w:t>
      </w:r>
      <w:r w:rsidR="00F40A0A" w:rsidRPr="004748E5">
        <w:rPr>
          <w:rFonts w:ascii="Arial" w:eastAsia="Times New Roman" w:hAnsi="Arial" w:cs="Arial"/>
          <w:lang w:eastAsia="es-ES"/>
        </w:rPr>
        <w:t>en el cual se notificó lo siguiente:</w:t>
      </w:r>
    </w:p>
    <w:p w14:paraId="6171724E" w14:textId="77777777" w:rsidR="00A42014" w:rsidRPr="004748E5" w:rsidRDefault="00A42014" w:rsidP="00A42014">
      <w:pPr>
        <w:pStyle w:val="Cuerpodeltexto20"/>
        <w:shd w:val="clear" w:color="auto" w:fill="auto"/>
        <w:spacing w:before="0" w:after="0" w:line="240" w:lineRule="auto"/>
        <w:ind w:right="45" w:firstLine="0"/>
        <w:rPr>
          <w:rFonts w:ascii="Arial" w:eastAsia="Times New Roman" w:hAnsi="Arial" w:cs="Arial"/>
          <w:lang w:eastAsia="es-ES"/>
        </w:rPr>
      </w:pPr>
    </w:p>
    <w:p w14:paraId="0AE3F7BE" w14:textId="77777777" w:rsidR="00A42014" w:rsidRDefault="00F40A0A" w:rsidP="00A42014">
      <w:pPr>
        <w:pStyle w:val="Cuerpodeltexto20"/>
        <w:spacing w:before="0" w:after="0" w:line="240" w:lineRule="auto"/>
        <w:ind w:left="987" w:right="900"/>
        <w:rPr>
          <w:rFonts w:ascii="Arial" w:hAnsi="Arial" w:cs="Arial"/>
          <w:i/>
          <w:iCs/>
          <w:sz w:val="20"/>
          <w:szCs w:val="20"/>
          <w:lang w:eastAsia="es-ES"/>
        </w:rPr>
      </w:pPr>
      <w:r w:rsidRPr="004748E5">
        <w:rPr>
          <w:rFonts w:ascii="Arial" w:hAnsi="Arial" w:cs="Arial"/>
          <w:i/>
          <w:iCs/>
          <w:sz w:val="20"/>
          <w:szCs w:val="20"/>
          <w:lang w:eastAsia="es-ES"/>
        </w:rPr>
        <w:t>“(…)</w:t>
      </w:r>
      <w:r w:rsidR="00E100B3" w:rsidRPr="004748E5">
        <w:rPr>
          <w:rFonts w:ascii="Arial" w:hAnsi="Arial" w:cs="Arial"/>
          <w:i/>
          <w:iCs/>
          <w:sz w:val="20"/>
          <w:szCs w:val="20"/>
          <w:lang w:eastAsia="es-ES"/>
        </w:rPr>
        <w:t xml:space="preserve"> En desarrollo de la visita técnica efectuada por esta Supervisión al predio propuesto para la ejecución del proyecto denominado “ESTUDIOS, DISEÑOS Y CONSTRUCCIÓN DEL CENTRO DE CONVIVENCIA CIUDADANA ‘PAZ A LO BIEN’ TIPO I”, en el Municipio de Baranoa – Atlántico, se evidenció que el lote corresponde a un terreno natural con cobertura vegetal significativa, sin indicios visibles de rellenos recientes. Se constató igualmente la existencia de un arroyo aproximadamente a 25 m </w:t>
      </w:r>
      <w:proofErr w:type="spellStart"/>
      <w:r w:rsidR="00E100B3" w:rsidRPr="004748E5">
        <w:rPr>
          <w:rFonts w:ascii="Arial" w:hAnsi="Arial" w:cs="Arial"/>
          <w:i/>
          <w:iCs/>
          <w:sz w:val="20"/>
          <w:szCs w:val="20"/>
          <w:lang w:eastAsia="es-ES"/>
        </w:rPr>
        <w:t>aprox</w:t>
      </w:r>
      <w:proofErr w:type="spellEnd"/>
      <w:r w:rsidR="00E100B3" w:rsidRPr="004748E5">
        <w:rPr>
          <w:rFonts w:ascii="Arial" w:hAnsi="Arial" w:cs="Arial"/>
          <w:i/>
          <w:iCs/>
          <w:sz w:val="20"/>
          <w:szCs w:val="20"/>
          <w:lang w:eastAsia="es-ES"/>
        </w:rPr>
        <w:t xml:space="preserve"> sin canalizar y otro canalizado a 20 m </w:t>
      </w:r>
      <w:proofErr w:type="spellStart"/>
      <w:r w:rsidR="00E100B3" w:rsidRPr="004748E5">
        <w:rPr>
          <w:rFonts w:ascii="Arial" w:hAnsi="Arial" w:cs="Arial"/>
          <w:i/>
          <w:iCs/>
          <w:sz w:val="20"/>
          <w:szCs w:val="20"/>
          <w:lang w:eastAsia="es-ES"/>
        </w:rPr>
        <w:t>aprox</w:t>
      </w:r>
      <w:proofErr w:type="spellEnd"/>
      <w:r w:rsidR="00E100B3" w:rsidRPr="004748E5">
        <w:rPr>
          <w:rFonts w:ascii="Arial" w:hAnsi="Arial" w:cs="Arial"/>
          <w:i/>
          <w:iCs/>
          <w:sz w:val="20"/>
          <w:szCs w:val="20"/>
          <w:lang w:eastAsia="es-ES"/>
        </w:rPr>
        <w:t xml:space="preserve">, así como la presencia de una especie arbórea tipo ceiba (bonga) a una distancia similar. El terreno presenta maleza y material vegetal considerable. </w:t>
      </w:r>
    </w:p>
    <w:p w14:paraId="3B6A6EDA" w14:textId="77777777" w:rsidR="00A42014" w:rsidRDefault="00A42014" w:rsidP="00A42014">
      <w:pPr>
        <w:pStyle w:val="Cuerpodeltexto20"/>
        <w:spacing w:before="0" w:after="0" w:line="240" w:lineRule="auto"/>
        <w:ind w:left="987" w:right="900"/>
        <w:rPr>
          <w:rFonts w:ascii="Arial" w:hAnsi="Arial" w:cs="Arial"/>
          <w:i/>
          <w:iCs/>
          <w:sz w:val="20"/>
          <w:szCs w:val="20"/>
          <w:lang w:eastAsia="es-ES"/>
        </w:rPr>
      </w:pPr>
    </w:p>
    <w:p w14:paraId="39E10C15" w14:textId="77777777" w:rsidR="00A42014" w:rsidRDefault="00E100B3" w:rsidP="00A42014">
      <w:pPr>
        <w:pStyle w:val="Cuerpodeltexto20"/>
        <w:spacing w:before="0" w:after="0" w:line="240" w:lineRule="auto"/>
        <w:ind w:left="987" w:right="900" w:firstLine="0"/>
        <w:rPr>
          <w:rFonts w:ascii="Arial" w:hAnsi="Arial" w:cs="Arial"/>
          <w:i/>
          <w:iCs/>
          <w:sz w:val="20"/>
          <w:szCs w:val="20"/>
          <w:lang w:eastAsia="es-ES"/>
        </w:rPr>
      </w:pPr>
      <w:r w:rsidRPr="004748E5">
        <w:rPr>
          <w:rFonts w:ascii="Arial" w:hAnsi="Arial" w:cs="Arial"/>
          <w:i/>
          <w:iCs/>
          <w:sz w:val="20"/>
          <w:szCs w:val="20"/>
          <w:lang w:eastAsia="es-ES"/>
        </w:rPr>
        <w:t xml:space="preserve">Los arroyos ubicados aproximadamente a 25 metros del predio y otro a 20 </w:t>
      </w:r>
      <w:proofErr w:type="spellStart"/>
      <w:r w:rsidRPr="004748E5">
        <w:rPr>
          <w:rFonts w:ascii="Arial" w:hAnsi="Arial" w:cs="Arial"/>
          <w:i/>
          <w:iCs/>
          <w:sz w:val="20"/>
          <w:szCs w:val="20"/>
          <w:lang w:eastAsia="es-ES"/>
        </w:rPr>
        <w:t>aprox</w:t>
      </w:r>
      <w:proofErr w:type="spellEnd"/>
      <w:r w:rsidRPr="004748E5">
        <w:rPr>
          <w:rFonts w:ascii="Arial" w:hAnsi="Arial" w:cs="Arial"/>
          <w:i/>
          <w:iCs/>
          <w:sz w:val="20"/>
          <w:szCs w:val="20"/>
          <w:lang w:eastAsia="es-ES"/>
        </w:rPr>
        <w:t>, deben ser analizados con especial cuidado, toda vez que podría implicar la aplicación de las disposiciones ambientales relacionadas con rondas hídricas, zonas de protección y posibles restricciones de uso del suelo. Por lo que solicita al Municipio que allegue: Certificación de la CRA donde, se le informe que proyecto se piensa desarrollar y de acuerdo a eso Se determine la delimitación oficial de la ronda hídrica. Se indique si el predio de implantación invade o no la franja de protección. Se establezcan restricciones o condicionamientos para el desarrollo del proyecto.</w:t>
      </w:r>
    </w:p>
    <w:p w14:paraId="5C736F76" w14:textId="77777777" w:rsidR="00A42014" w:rsidRDefault="00A42014" w:rsidP="00A42014">
      <w:pPr>
        <w:pStyle w:val="Cuerpodeltexto20"/>
        <w:spacing w:before="0" w:after="0" w:line="240" w:lineRule="auto"/>
        <w:ind w:left="987" w:right="900" w:firstLine="0"/>
        <w:rPr>
          <w:rFonts w:ascii="Arial" w:hAnsi="Arial" w:cs="Arial"/>
          <w:i/>
          <w:iCs/>
          <w:sz w:val="20"/>
          <w:szCs w:val="20"/>
          <w:lang w:eastAsia="es-ES"/>
        </w:rPr>
      </w:pPr>
    </w:p>
    <w:p w14:paraId="2D875517" w14:textId="099962E4" w:rsidR="00E100B3" w:rsidRPr="004748E5" w:rsidRDefault="00E100B3" w:rsidP="00A42014">
      <w:pPr>
        <w:pStyle w:val="Cuerpodeltexto20"/>
        <w:spacing w:before="0" w:after="0" w:line="240" w:lineRule="auto"/>
        <w:ind w:left="987" w:right="900" w:firstLine="0"/>
        <w:rPr>
          <w:rFonts w:ascii="Arial" w:hAnsi="Arial" w:cs="Arial"/>
          <w:i/>
          <w:iCs/>
          <w:sz w:val="20"/>
          <w:szCs w:val="20"/>
          <w:lang w:eastAsia="es-ES"/>
        </w:rPr>
      </w:pPr>
      <w:r w:rsidRPr="004748E5">
        <w:rPr>
          <w:rFonts w:ascii="Arial" w:hAnsi="Arial" w:cs="Arial"/>
          <w:i/>
          <w:iCs/>
          <w:sz w:val="20"/>
          <w:szCs w:val="20"/>
          <w:lang w:eastAsia="es-ES"/>
        </w:rPr>
        <w:t>En cuanto a la ceiba-bonga a una distancia aproximada de 20 metros de la implantación, especie que por sus características podría estar sujeta a protección ambiental. Sin embargo, el contratista de obra manifiesta que dicho ejemplar no será intervenido ni afectado por el desarrollo del proyecto, señalando que su localización no interfiere con la implantación propuesta.</w:t>
      </w:r>
    </w:p>
    <w:p w14:paraId="1FF0FC43" w14:textId="7777777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p>
    <w:p w14:paraId="62012A0F" w14:textId="02E4D5F6"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lastRenderedPageBreak/>
        <w:t>Pese a las condiciones generales del predio, se deja constancia que el lote no se encontraba preparado conforme a lo requerido para la visita técnica, teniendo en cuenta que no se evidenció que estuviera debidamente nivelado, descapotado y demarcado, ni se encontraba definida la implantación del proyecto viabilizado, condiciones que fueron previamente informadas como necesarias para la adecuada verificación del terreno. Se evidencia que el predio requiere movimientos de tierra corte y relleno para lograr una plataforma adecuada de implantación. Lo cual lo determinará los estudios y diseños entregados por el contratista.</w:t>
      </w:r>
    </w:p>
    <w:p w14:paraId="579F7938" w14:textId="7777777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p>
    <w:p w14:paraId="2E9EE58C" w14:textId="0082959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t>Adicionalmente, a la fecha no se ha dado cumplimiento al cronograma de actividades presentado por el ente territorial y suscrito por las partes. En dicho cronograma, avalado por el supervisor del municipio y por esta Supervisión del Ministerio del Interior, se estableció que para el mes de febrero de 2026 se contarían con los estudios y diseños recibidos y aprobados, y que el proyecto se encontraría en la sexta (6ª) semana de ejecución de obra, con un avance estimado del veinte por ciento (20%). Sin embargo, a la fecha únicamente se encuentran adjudicados los contratos de obra e interventoría, sin que se haya suscrito acta de inicio.</w:t>
      </w:r>
      <w:r w:rsidRPr="004748E5">
        <w:rPr>
          <w:rFonts w:ascii="Arial" w:hAnsi="Arial" w:cs="Arial"/>
          <w:i/>
          <w:iCs/>
          <w:sz w:val="20"/>
          <w:szCs w:val="20"/>
          <w:lang w:eastAsia="es-ES"/>
        </w:rPr>
        <w:tab/>
      </w:r>
    </w:p>
    <w:p w14:paraId="200CC905" w14:textId="77777777" w:rsidR="00A42014" w:rsidRDefault="00A42014" w:rsidP="00A42014">
      <w:pPr>
        <w:pStyle w:val="Cuerpodeltexto20"/>
        <w:spacing w:before="0" w:after="0" w:line="240" w:lineRule="auto"/>
        <w:ind w:left="567" w:right="900" w:firstLine="0"/>
        <w:rPr>
          <w:rFonts w:ascii="Arial" w:hAnsi="Arial" w:cs="Arial"/>
          <w:i/>
          <w:iCs/>
          <w:sz w:val="20"/>
          <w:szCs w:val="20"/>
          <w:lang w:eastAsia="es-ES"/>
        </w:rPr>
      </w:pPr>
    </w:p>
    <w:p w14:paraId="531003BF" w14:textId="5387E944" w:rsidR="00E100B3" w:rsidRPr="004748E5" w:rsidRDefault="00E100B3" w:rsidP="00A42014">
      <w:pPr>
        <w:pStyle w:val="Cuerpodeltexto20"/>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t>En consecuencia, lo anterior configura un presunto incumplimiento parcial de las obligaciones contractuales, por lo que esta supervisión procederá a iniciar el proceso administrativo de presunto incumplimiento parcial del convenio, conforme a las disposiciones contractuales y normativas vigentes.</w:t>
      </w:r>
    </w:p>
    <w:p w14:paraId="029DA2D7" w14:textId="77777777" w:rsidR="00A42014" w:rsidRDefault="00A42014" w:rsidP="00A42014">
      <w:pPr>
        <w:pStyle w:val="Cuerpodeltexto20"/>
        <w:spacing w:before="0" w:after="0" w:line="240" w:lineRule="auto"/>
        <w:ind w:left="567" w:right="900" w:firstLine="0"/>
        <w:rPr>
          <w:rFonts w:ascii="Arial" w:hAnsi="Arial" w:cs="Arial"/>
          <w:i/>
          <w:iCs/>
          <w:sz w:val="20"/>
          <w:szCs w:val="20"/>
          <w:lang w:eastAsia="es-ES"/>
        </w:rPr>
      </w:pPr>
    </w:p>
    <w:p w14:paraId="307E9D94" w14:textId="25888D33" w:rsidR="00E100B3" w:rsidRPr="004748E5" w:rsidRDefault="00E100B3" w:rsidP="00A42014">
      <w:pPr>
        <w:pStyle w:val="Cuerpodeltexto20"/>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t>Se advierte que la apertura de dicho proceso podría dar lugar a la imposición de las sanciones previstas en el convenio, entre ellas multas sucesivas equivalentes al uno por ciento (1%) diario del valor del contrato y la aplicación de la cláusula penal pecuniaria hasta por el diez por ciento (10%) del monto total del convenio, de conformidad con lo pactado.</w:t>
      </w:r>
    </w:p>
    <w:p w14:paraId="0917BA9A" w14:textId="7777777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p>
    <w:p w14:paraId="4C276642" w14:textId="7777777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t>Por lo anterior, se requiere al Municipio allegar de manera inmediata adoptar las acciones necesarias para el desarrollo del convenio en debida forma y en cumplimiento de las obligaciones contractuales pactadas.</w:t>
      </w:r>
    </w:p>
    <w:p w14:paraId="4EA877DD" w14:textId="77777777" w:rsidR="00E100B3"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p>
    <w:p w14:paraId="4397F9F6" w14:textId="77777777" w:rsidR="00E100B3" w:rsidRPr="004748E5" w:rsidRDefault="00E100B3" w:rsidP="00A42014">
      <w:pPr>
        <w:pStyle w:val="Cuerpodeltexto20"/>
        <w:shd w:val="clear" w:color="auto" w:fill="auto"/>
        <w:spacing w:before="0" w:after="0" w:line="240" w:lineRule="auto"/>
        <w:ind w:left="567" w:right="900" w:firstLine="0"/>
        <w:jc w:val="center"/>
        <w:rPr>
          <w:rFonts w:ascii="Arial" w:hAnsi="Arial" w:cs="Arial"/>
          <w:i/>
          <w:iCs/>
          <w:sz w:val="20"/>
          <w:szCs w:val="20"/>
          <w:lang w:eastAsia="es-ES"/>
        </w:rPr>
      </w:pPr>
      <w:r w:rsidRPr="004748E5">
        <w:rPr>
          <w:noProof/>
        </w:rPr>
        <w:drawing>
          <wp:inline distT="0" distB="0" distL="0" distR="0" wp14:anchorId="43C62212" wp14:editId="050A4537">
            <wp:extent cx="4538663" cy="1954018"/>
            <wp:effectExtent l="0" t="0" r="0" b="8255"/>
            <wp:docPr id="7390914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91462" name=""/>
                    <pic:cNvPicPr/>
                  </pic:nvPicPr>
                  <pic:blipFill>
                    <a:blip r:embed="rId9"/>
                    <a:stretch>
                      <a:fillRect/>
                    </a:stretch>
                  </pic:blipFill>
                  <pic:spPr>
                    <a:xfrm>
                      <a:off x="0" y="0"/>
                      <a:ext cx="4548488" cy="1958248"/>
                    </a:xfrm>
                    <a:prstGeom prst="rect">
                      <a:avLst/>
                    </a:prstGeom>
                  </pic:spPr>
                </pic:pic>
              </a:graphicData>
            </a:graphic>
          </wp:inline>
        </w:drawing>
      </w:r>
    </w:p>
    <w:p w14:paraId="4A6B3BB2" w14:textId="13EB43E2" w:rsidR="0093713D" w:rsidRPr="004748E5" w:rsidRDefault="00E100B3" w:rsidP="00A42014">
      <w:pPr>
        <w:pStyle w:val="Cuerpodeltexto20"/>
        <w:shd w:val="clear" w:color="auto" w:fill="auto"/>
        <w:spacing w:before="0" w:after="0" w:line="240" w:lineRule="auto"/>
        <w:ind w:left="567" w:right="900" w:firstLine="0"/>
        <w:rPr>
          <w:rFonts w:ascii="Arial" w:hAnsi="Arial" w:cs="Arial"/>
          <w:i/>
          <w:iCs/>
          <w:sz w:val="20"/>
          <w:szCs w:val="20"/>
          <w:lang w:eastAsia="es-ES"/>
        </w:rPr>
      </w:pPr>
      <w:r w:rsidRPr="004748E5">
        <w:rPr>
          <w:rFonts w:ascii="Arial" w:hAnsi="Arial" w:cs="Arial"/>
          <w:i/>
          <w:iCs/>
          <w:sz w:val="20"/>
          <w:szCs w:val="20"/>
          <w:lang w:eastAsia="es-ES"/>
        </w:rPr>
        <w:t>(…)”</w:t>
      </w:r>
    </w:p>
    <w:p w14:paraId="49395571" w14:textId="77777777" w:rsidR="00275971" w:rsidRDefault="00275971" w:rsidP="00A42014">
      <w:pPr>
        <w:pStyle w:val="Cuerpodeltexto20"/>
        <w:shd w:val="clear" w:color="auto" w:fill="auto"/>
        <w:spacing w:before="0" w:after="0" w:line="240" w:lineRule="auto"/>
        <w:ind w:right="45" w:firstLine="0"/>
        <w:rPr>
          <w:rFonts w:ascii="Arial" w:eastAsia="Times New Roman" w:hAnsi="Arial" w:cs="Arial"/>
          <w:lang w:eastAsia="es-ES"/>
        </w:rPr>
      </w:pPr>
    </w:p>
    <w:p w14:paraId="182298BA" w14:textId="28A590C3" w:rsidR="00725C5C" w:rsidRDefault="00725C5C" w:rsidP="00A42014">
      <w:pPr>
        <w:pStyle w:val="Cuerpodeltexto20"/>
        <w:numPr>
          <w:ilvl w:val="0"/>
          <w:numId w:val="11"/>
        </w:numPr>
        <w:shd w:val="clear" w:color="auto" w:fill="auto"/>
        <w:spacing w:before="0" w:after="0" w:line="240" w:lineRule="auto"/>
        <w:ind w:right="45"/>
        <w:rPr>
          <w:rFonts w:ascii="Arial" w:eastAsia="Times New Roman" w:hAnsi="Arial" w:cs="Arial"/>
          <w:lang w:eastAsia="es-ES"/>
        </w:rPr>
      </w:pPr>
      <w:r w:rsidRPr="004748E5">
        <w:rPr>
          <w:rFonts w:ascii="Arial" w:eastAsia="Times New Roman" w:hAnsi="Arial" w:cs="Arial"/>
          <w:lang w:eastAsia="es-ES"/>
        </w:rPr>
        <w:lastRenderedPageBreak/>
        <w:t xml:space="preserve">El </w:t>
      </w:r>
      <w:r>
        <w:rPr>
          <w:rFonts w:ascii="Arial" w:eastAsia="Times New Roman" w:hAnsi="Arial" w:cs="Arial"/>
          <w:lang w:eastAsia="es-ES"/>
        </w:rPr>
        <w:t>20</w:t>
      </w:r>
      <w:r w:rsidRPr="004748E5">
        <w:rPr>
          <w:rFonts w:ascii="Arial" w:eastAsia="Times New Roman" w:hAnsi="Arial" w:cs="Arial"/>
          <w:lang w:eastAsia="es-ES"/>
        </w:rPr>
        <w:t xml:space="preserve"> de febrero de 2026</w:t>
      </w:r>
      <w:proofErr w:type="gramStart"/>
      <w:r w:rsidRPr="004748E5">
        <w:rPr>
          <w:rFonts w:ascii="Arial" w:eastAsia="Times New Roman" w:hAnsi="Arial" w:cs="Arial"/>
          <w:lang w:eastAsia="es-ES"/>
        </w:rPr>
        <w:t xml:space="preserve">, </w:t>
      </w:r>
      <w:r w:rsidRPr="00725C5C">
        <w:rPr>
          <w:rFonts w:ascii="Arial" w:eastAsia="Times New Roman" w:hAnsi="Arial" w:cs="Arial"/>
          <w:lang w:eastAsia="es-ES"/>
        </w:rPr>
        <w:t>,</w:t>
      </w:r>
      <w:proofErr w:type="gramEnd"/>
      <w:r w:rsidRPr="00725C5C">
        <w:rPr>
          <w:rFonts w:ascii="Arial" w:eastAsia="Times New Roman" w:hAnsi="Arial" w:cs="Arial"/>
          <w:lang w:eastAsia="es-ES"/>
        </w:rPr>
        <w:t xml:space="preserve"> se suscribió el acta de reunión de seguimiento a la ejecución del convenio, quedando los siguientes compromisos:</w:t>
      </w:r>
    </w:p>
    <w:p w14:paraId="000A8AA5" w14:textId="77777777" w:rsidR="00725C5C" w:rsidRDefault="00725C5C" w:rsidP="00A42014">
      <w:pPr>
        <w:pStyle w:val="Cuerpodeltexto20"/>
        <w:shd w:val="clear" w:color="auto" w:fill="auto"/>
        <w:spacing w:before="0" w:after="0" w:line="240" w:lineRule="auto"/>
        <w:ind w:left="720" w:right="45" w:firstLine="0"/>
        <w:rPr>
          <w:rFonts w:ascii="Arial" w:eastAsia="Times New Roman" w:hAnsi="Arial" w:cs="Arial"/>
          <w:lang w:eastAsia="es-ES"/>
        </w:rPr>
      </w:pPr>
    </w:p>
    <w:p w14:paraId="4B11B8CC" w14:textId="3E4CDE9A" w:rsidR="00725C5C" w:rsidRDefault="00725C5C" w:rsidP="00A42014">
      <w:pPr>
        <w:pStyle w:val="Cuerpodeltexto20"/>
        <w:shd w:val="clear" w:color="auto" w:fill="auto"/>
        <w:spacing w:before="0" w:after="0" w:line="240" w:lineRule="auto"/>
        <w:ind w:left="720" w:right="45" w:firstLine="0"/>
        <w:rPr>
          <w:rFonts w:ascii="Arial" w:eastAsia="Times New Roman" w:hAnsi="Arial" w:cs="Arial"/>
          <w:lang w:eastAsia="es-ES"/>
        </w:rPr>
      </w:pPr>
      <w:r>
        <w:rPr>
          <w:noProof/>
        </w:rPr>
        <w:drawing>
          <wp:inline distT="0" distB="0" distL="0" distR="0" wp14:anchorId="26049A4E" wp14:editId="43332BB7">
            <wp:extent cx="4771292" cy="617601"/>
            <wp:effectExtent l="0" t="0" r="0" b="0"/>
            <wp:docPr id="116249788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97881" name="Imagen 1" descr="Texto&#10;&#10;Descripción generada automáticamente"/>
                    <pic:cNvPicPr/>
                  </pic:nvPicPr>
                  <pic:blipFill>
                    <a:blip r:embed="rId10"/>
                    <a:stretch>
                      <a:fillRect/>
                    </a:stretch>
                  </pic:blipFill>
                  <pic:spPr>
                    <a:xfrm>
                      <a:off x="0" y="0"/>
                      <a:ext cx="4835794" cy="625950"/>
                    </a:xfrm>
                    <a:prstGeom prst="rect">
                      <a:avLst/>
                    </a:prstGeom>
                  </pic:spPr>
                </pic:pic>
              </a:graphicData>
            </a:graphic>
          </wp:inline>
        </w:drawing>
      </w:r>
    </w:p>
    <w:p w14:paraId="118BD228" w14:textId="63C9A25B" w:rsidR="00725C5C" w:rsidRPr="004748E5" w:rsidRDefault="00725C5C" w:rsidP="00A42014">
      <w:pPr>
        <w:pStyle w:val="Cuerpodeltexto20"/>
        <w:shd w:val="clear" w:color="auto" w:fill="auto"/>
        <w:spacing w:before="0" w:after="0" w:line="240" w:lineRule="auto"/>
        <w:ind w:left="720" w:right="45" w:firstLine="0"/>
        <w:rPr>
          <w:rFonts w:ascii="Arial" w:eastAsia="Times New Roman" w:hAnsi="Arial" w:cs="Arial"/>
          <w:lang w:eastAsia="es-ES"/>
        </w:rPr>
      </w:pPr>
      <w:r>
        <w:rPr>
          <w:rFonts w:ascii="Arial" w:eastAsia="Times New Roman" w:hAnsi="Arial" w:cs="Arial"/>
          <w:lang w:eastAsia="es-ES"/>
        </w:rPr>
        <w:t>Frente al compromiso adquirido por la administración municipal, a la fecha no se ha dado cumplimiento.</w:t>
      </w:r>
    </w:p>
    <w:p w14:paraId="45242EC2" w14:textId="77777777" w:rsidR="00725C5C" w:rsidRDefault="00725C5C" w:rsidP="00A42014">
      <w:pPr>
        <w:spacing w:after="0" w:line="240" w:lineRule="auto"/>
        <w:rPr>
          <w:rFonts w:ascii="Arial" w:hAnsi="Arial" w:cs="Arial"/>
          <w:b/>
          <w:szCs w:val="22"/>
        </w:rPr>
      </w:pPr>
    </w:p>
    <w:p w14:paraId="403EA7D6" w14:textId="0C547BE1" w:rsidR="00CA7C17" w:rsidRPr="004748E5" w:rsidRDefault="00FE5AA3" w:rsidP="00A42014">
      <w:pPr>
        <w:spacing w:after="0" w:line="240" w:lineRule="auto"/>
        <w:jc w:val="center"/>
        <w:rPr>
          <w:rFonts w:ascii="Arial" w:hAnsi="Arial" w:cs="Arial"/>
          <w:b/>
          <w:szCs w:val="22"/>
        </w:rPr>
      </w:pPr>
      <w:r w:rsidRPr="004748E5">
        <w:rPr>
          <w:rFonts w:ascii="Arial" w:hAnsi="Arial" w:cs="Arial"/>
          <w:b/>
          <w:szCs w:val="22"/>
        </w:rPr>
        <w:t>CL</w:t>
      </w:r>
      <w:r w:rsidR="00673A41">
        <w:rPr>
          <w:rFonts w:ascii="Arial" w:hAnsi="Arial" w:cs="Arial"/>
          <w:b/>
          <w:szCs w:val="22"/>
        </w:rPr>
        <w:t>Á</w:t>
      </w:r>
      <w:r w:rsidRPr="004748E5">
        <w:rPr>
          <w:rFonts w:ascii="Arial" w:hAnsi="Arial" w:cs="Arial"/>
          <w:b/>
          <w:szCs w:val="22"/>
        </w:rPr>
        <w:t xml:space="preserve">USULAS PRESUNTAMENTE </w:t>
      </w:r>
      <w:r w:rsidR="00275971" w:rsidRPr="004748E5">
        <w:rPr>
          <w:rFonts w:ascii="Arial" w:hAnsi="Arial" w:cs="Arial"/>
          <w:b/>
          <w:szCs w:val="22"/>
        </w:rPr>
        <w:t>INCUMPLIDAS</w:t>
      </w:r>
    </w:p>
    <w:p w14:paraId="403EA7D7"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03EA7D8" w14:textId="06F68E6C"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La supervisión del Convenio </w:t>
      </w:r>
      <w:r w:rsidR="00304150" w:rsidRPr="004748E5">
        <w:rPr>
          <w:rFonts w:ascii="Arial" w:hAnsi="Arial" w:cs="Arial"/>
          <w:szCs w:val="22"/>
        </w:rPr>
        <w:t xml:space="preserve">No. </w:t>
      </w:r>
      <w:r w:rsidR="00FF3B57" w:rsidRPr="004748E5">
        <w:rPr>
          <w:rFonts w:ascii="Arial" w:hAnsi="Arial" w:cs="Arial"/>
          <w:szCs w:val="22"/>
        </w:rPr>
        <w:t>1851</w:t>
      </w:r>
      <w:r w:rsidRPr="004748E5">
        <w:rPr>
          <w:rFonts w:ascii="Arial" w:hAnsi="Arial" w:cs="Arial"/>
          <w:szCs w:val="22"/>
        </w:rPr>
        <w:t xml:space="preserve"> de 202</w:t>
      </w:r>
      <w:r w:rsidR="00FF3B57" w:rsidRPr="004748E5">
        <w:rPr>
          <w:rFonts w:ascii="Arial" w:hAnsi="Arial" w:cs="Arial"/>
          <w:szCs w:val="22"/>
        </w:rPr>
        <w:t>5,</w:t>
      </w:r>
      <w:r w:rsidRPr="004748E5">
        <w:rPr>
          <w:rFonts w:ascii="Arial" w:hAnsi="Arial" w:cs="Arial"/>
          <w:szCs w:val="22"/>
        </w:rPr>
        <w:t xml:space="preserve"> por parte del Ministerio, se permite citar las causales en las que se evidencia que el Municipio en la actualidad no está dando cumplimiento a las obligaciones contractuales, relacionadas a continuación:</w:t>
      </w:r>
    </w:p>
    <w:p w14:paraId="403EA7D9"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03EA7DA" w14:textId="519EBEA8" w:rsidR="00CA7C17" w:rsidRPr="004748E5" w:rsidRDefault="003A5426" w:rsidP="00A42014">
      <w:pPr>
        <w:spacing w:after="0" w:line="240" w:lineRule="auto"/>
        <w:jc w:val="both"/>
        <w:rPr>
          <w:rFonts w:ascii="Arial" w:hAnsi="Arial" w:cs="Arial"/>
          <w:b/>
          <w:i/>
          <w:szCs w:val="22"/>
          <w:u w:val="single"/>
        </w:rPr>
      </w:pPr>
      <w:r w:rsidRPr="004748E5">
        <w:rPr>
          <w:rFonts w:ascii="Arial" w:hAnsi="Arial" w:cs="Arial"/>
          <w:b/>
          <w:i/>
          <w:szCs w:val="22"/>
          <w:u w:val="single"/>
        </w:rPr>
        <w:t>CLÁUSULA SEGUNDA: OBLIGACIONES CONTRACTUALES: I. OBLIGACIONES ESPECÍFICAS DEL ENTE TERRITORIAL: PARA LA ETAPA INICIAL DEL CONVENIO</w:t>
      </w:r>
      <w:r w:rsidR="00FE5AA3" w:rsidRPr="004748E5">
        <w:rPr>
          <w:rFonts w:ascii="Arial" w:hAnsi="Arial" w:cs="Arial"/>
          <w:b/>
          <w:i/>
          <w:szCs w:val="22"/>
          <w:u w:val="single"/>
        </w:rPr>
        <w:t>:</w:t>
      </w:r>
    </w:p>
    <w:p w14:paraId="7B5E800B" w14:textId="77777777" w:rsidR="00304150" w:rsidRPr="004748E5" w:rsidRDefault="00304150" w:rsidP="00A42014">
      <w:pPr>
        <w:spacing w:after="0" w:line="240" w:lineRule="auto"/>
        <w:jc w:val="both"/>
        <w:rPr>
          <w:rFonts w:ascii="Arial" w:hAnsi="Arial" w:cs="Arial"/>
          <w:b/>
          <w:i/>
          <w:szCs w:val="22"/>
          <w:u w:val="single"/>
        </w:rPr>
      </w:pPr>
    </w:p>
    <w:p w14:paraId="3B927D4F" w14:textId="25D38768" w:rsidR="00304150" w:rsidRPr="004748E5" w:rsidRDefault="003A5426" w:rsidP="00A42014">
      <w:pPr>
        <w:spacing w:after="0" w:line="240" w:lineRule="auto"/>
        <w:jc w:val="both"/>
        <w:rPr>
          <w:rFonts w:ascii="Arial" w:hAnsi="Arial" w:cs="Arial"/>
          <w:bCs/>
          <w:i/>
          <w:szCs w:val="22"/>
        </w:rPr>
      </w:pPr>
      <w:r w:rsidRPr="004748E5">
        <w:rPr>
          <w:rFonts w:ascii="Arial" w:hAnsi="Arial" w:cs="Arial"/>
          <w:bCs/>
          <w:i/>
          <w:szCs w:val="22"/>
        </w:rPr>
        <w:t>4. El cronograma y sus modificaciones deberán ser aprobadas por el supervisor del convenio designado por el MINISTERIO y serán de obligatorio y estricto cumplimiento, atendiendo a las normas técnicas necesarias para su correcta ejecución. Los eventuales ajustes al cronograma se sustentarán técnica, económica y jurídicamente</w:t>
      </w:r>
      <w:r w:rsidR="00304150" w:rsidRPr="004748E5">
        <w:rPr>
          <w:rFonts w:ascii="Arial" w:hAnsi="Arial" w:cs="Arial"/>
          <w:bCs/>
          <w:i/>
          <w:szCs w:val="22"/>
        </w:rPr>
        <w:t>.</w:t>
      </w:r>
    </w:p>
    <w:p w14:paraId="2B2D8D48" w14:textId="77777777" w:rsidR="00D93803" w:rsidRPr="004748E5" w:rsidRDefault="00D93803" w:rsidP="00A42014">
      <w:pPr>
        <w:spacing w:after="0" w:line="240" w:lineRule="auto"/>
        <w:jc w:val="both"/>
        <w:rPr>
          <w:rFonts w:ascii="Arial" w:hAnsi="Arial" w:cs="Arial"/>
          <w:bCs/>
          <w:i/>
          <w:szCs w:val="22"/>
        </w:rPr>
      </w:pPr>
    </w:p>
    <w:p w14:paraId="2BE701B4" w14:textId="501C5551" w:rsidR="00D93803" w:rsidRPr="004748E5" w:rsidRDefault="003A5426" w:rsidP="00A42014">
      <w:pPr>
        <w:spacing w:after="0" w:line="240" w:lineRule="auto"/>
        <w:rPr>
          <w:rFonts w:ascii="Arial" w:hAnsi="Arial" w:cs="Arial"/>
          <w:bCs/>
          <w:i/>
          <w:szCs w:val="22"/>
        </w:rPr>
      </w:pPr>
      <w:r w:rsidRPr="004748E5">
        <w:rPr>
          <w:noProof/>
        </w:rPr>
        <w:drawing>
          <wp:inline distT="0" distB="0" distL="0" distR="0" wp14:anchorId="6A01DA84" wp14:editId="0A273256">
            <wp:extent cx="5612130" cy="2355850"/>
            <wp:effectExtent l="0" t="0" r="7620" b="6350"/>
            <wp:docPr id="2" name="Imagen 1">
              <a:extLst xmlns:a="http://schemas.openxmlformats.org/drawingml/2006/main">
                <a:ext uri="{FF2B5EF4-FFF2-40B4-BE49-F238E27FC236}">
                  <a16:creationId xmlns:a16="http://schemas.microsoft.com/office/drawing/2014/main" id="{B7CD8707-03DF-F6F7-1A5B-4166EACF0E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B7CD8707-03DF-F6F7-1A5B-4166EACF0E7A}"/>
                        </a:ext>
                      </a:extLst>
                    </pic:cNvPr>
                    <pic:cNvPicPr>
                      <a:picLocks noChangeAspect="1"/>
                    </pic:cNvPicPr>
                  </pic:nvPicPr>
                  <pic:blipFill>
                    <a:blip r:embed="rId7"/>
                    <a:stretch>
                      <a:fillRect/>
                    </a:stretch>
                  </pic:blipFill>
                  <pic:spPr>
                    <a:xfrm>
                      <a:off x="0" y="0"/>
                      <a:ext cx="5612130" cy="2355850"/>
                    </a:xfrm>
                    <a:prstGeom prst="rect">
                      <a:avLst/>
                    </a:prstGeom>
                  </pic:spPr>
                </pic:pic>
              </a:graphicData>
            </a:graphic>
          </wp:inline>
        </w:drawing>
      </w:r>
    </w:p>
    <w:p w14:paraId="25298ECE" w14:textId="420BF455" w:rsidR="00D93803" w:rsidRPr="004748E5" w:rsidRDefault="00D93803" w:rsidP="00A42014">
      <w:pPr>
        <w:spacing w:after="0" w:line="240" w:lineRule="auto"/>
        <w:jc w:val="both"/>
        <w:rPr>
          <w:rFonts w:ascii="Arial" w:hAnsi="Arial" w:cs="Arial"/>
          <w:bCs/>
          <w:i/>
          <w:szCs w:val="22"/>
        </w:rPr>
      </w:pPr>
    </w:p>
    <w:p w14:paraId="61BB3EE1" w14:textId="38DFDB33" w:rsidR="00291DC2" w:rsidRPr="004748E5" w:rsidRDefault="00D93803" w:rsidP="00A42014">
      <w:pPr>
        <w:spacing w:after="0" w:line="240" w:lineRule="auto"/>
        <w:jc w:val="both"/>
        <w:rPr>
          <w:rFonts w:ascii="Arial" w:hAnsi="Arial" w:cs="Arial"/>
          <w:bCs/>
          <w:iCs/>
          <w:szCs w:val="22"/>
        </w:rPr>
      </w:pPr>
      <w:r w:rsidRPr="004748E5">
        <w:rPr>
          <w:rFonts w:ascii="Arial" w:hAnsi="Arial" w:cs="Arial"/>
          <w:b/>
          <w:iCs/>
          <w:szCs w:val="22"/>
        </w:rPr>
        <w:t xml:space="preserve">CAUSAS DEL PRESUNTO INCUMPLIMIENTO: </w:t>
      </w:r>
      <w:r w:rsidR="00A23C4E" w:rsidRPr="004748E5">
        <w:rPr>
          <w:rFonts w:ascii="Arial" w:hAnsi="Arial" w:cs="Arial"/>
          <w:bCs/>
          <w:iCs/>
          <w:szCs w:val="22"/>
        </w:rPr>
        <w:t>De acuerdo con lo dispuesto en el cronograma de actividades del convenio, este presenta un atraso aproximadamente de diecinueve (19) semanas, es decir que, a la fecha el convenio debería estar entre la octava y novena semana de ejecución de obra. Sin embargo, a la fecha el municipio no cuenta con actas de inicio de la contratación derivada.</w:t>
      </w:r>
    </w:p>
    <w:p w14:paraId="302232AE" w14:textId="77777777" w:rsidR="00A23C4E" w:rsidRPr="004748E5" w:rsidRDefault="00A23C4E" w:rsidP="00A42014">
      <w:pPr>
        <w:spacing w:after="0" w:line="240" w:lineRule="auto"/>
        <w:jc w:val="both"/>
        <w:rPr>
          <w:rFonts w:ascii="Arial" w:hAnsi="Arial" w:cs="Arial"/>
          <w:bCs/>
          <w:i/>
          <w:szCs w:val="22"/>
        </w:rPr>
      </w:pPr>
    </w:p>
    <w:p w14:paraId="635A2A46" w14:textId="694A3C3B" w:rsidR="00304150" w:rsidRPr="004748E5" w:rsidRDefault="00CC6538" w:rsidP="00A42014">
      <w:pPr>
        <w:spacing w:after="0" w:line="240" w:lineRule="auto"/>
        <w:jc w:val="both"/>
        <w:rPr>
          <w:rFonts w:ascii="Arial" w:hAnsi="Arial" w:cs="Arial"/>
          <w:bCs/>
          <w:i/>
          <w:szCs w:val="22"/>
        </w:rPr>
      </w:pPr>
      <w:r w:rsidRPr="004748E5">
        <w:rPr>
          <w:rFonts w:ascii="Arial" w:hAnsi="Arial" w:cs="Arial"/>
          <w:bCs/>
          <w:i/>
          <w:szCs w:val="22"/>
        </w:rPr>
        <w:t>6. EL ENTE TERRITORIAL deberá publicar los procesos de selección de contratistas que deba adelantar dentro de los dos meses siguientes a la suscripción del acta de inicio del convenio. En particular deberá prever expresamente que el valor de la remuneración por la ejecución de la fase de diseños en ningún caso podrá superar el monto establecido para tal efecto en el documento de viabilidad entregado por el Ministerio, el cual forma parte integral del convenio.</w:t>
      </w:r>
    </w:p>
    <w:p w14:paraId="7E3D5A0D" w14:textId="77777777" w:rsidR="00284B99" w:rsidRPr="004748E5" w:rsidRDefault="00284B99" w:rsidP="00A42014">
      <w:pPr>
        <w:spacing w:after="0" w:line="240" w:lineRule="auto"/>
        <w:jc w:val="both"/>
        <w:rPr>
          <w:rFonts w:ascii="Arial" w:hAnsi="Arial" w:cs="Arial"/>
          <w:bCs/>
          <w:i/>
          <w:szCs w:val="22"/>
        </w:rPr>
      </w:pPr>
    </w:p>
    <w:p w14:paraId="34EEC374" w14:textId="2EF7D8AC" w:rsidR="00284B99" w:rsidRPr="004748E5" w:rsidRDefault="00284B99" w:rsidP="00A42014">
      <w:pPr>
        <w:spacing w:after="0" w:line="240" w:lineRule="auto"/>
        <w:jc w:val="both"/>
        <w:rPr>
          <w:rFonts w:ascii="Arial" w:hAnsi="Arial" w:cs="Arial"/>
          <w:bCs/>
          <w:iCs/>
          <w:szCs w:val="22"/>
        </w:rPr>
      </w:pPr>
      <w:r w:rsidRPr="004748E5">
        <w:rPr>
          <w:rFonts w:ascii="Arial" w:hAnsi="Arial" w:cs="Arial"/>
          <w:b/>
          <w:iCs/>
          <w:szCs w:val="22"/>
        </w:rPr>
        <w:t xml:space="preserve">CAUSAS DEL PRESUNTO INCUMPLIMIENTO: </w:t>
      </w:r>
      <w:r w:rsidRPr="004748E5">
        <w:rPr>
          <w:rFonts w:ascii="Arial" w:hAnsi="Arial" w:cs="Arial"/>
          <w:bCs/>
          <w:iCs/>
          <w:szCs w:val="22"/>
        </w:rPr>
        <w:t xml:space="preserve"> </w:t>
      </w:r>
      <w:r w:rsidR="00A23C4E" w:rsidRPr="004748E5">
        <w:rPr>
          <w:rFonts w:ascii="Arial" w:hAnsi="Arial" w:cs="Arial"/>
          <w:bCs/>
          <w:iCs/>
          <w:szCs w:val="22"/>
        </w:rPr>
        <w:t>el convenio cuenta con fecha de inicio del 25/09/202</w:t>
      </w:r>
      <w:r w:rsidR="00275971">
        <w:rPr>
          <w:rFonts w:ascii="Arial" w:hAnsi="Arial" w:cs="Arial"/>
          <w:bCs/>
          <w:iCs/>
          <w:szCs w:val="22"/>
        </w:rPr>
        <w:t>5</w:t>
      </w:r>
      <w:r w:rsidR="00A23C4E" w:rsidRPr="004748E5">
        <w:rPr>
          <w:rFonts w:ascii="Arial" w:hAnsi="Arial" w:cs="Arial"/>
          <w:bCs/>
          <w:iCs/>
          <w:szCs w:val="22"/>
        </w:rPr>
        <w:t xml:space="preserve">, es decir que, a la fecha (cinco (5) meses después) no cuenta con el perfeccionamiento de los contratos derivados (estudios, diseños y obra e </w:t>
      </w:r>
      <w:r w:rsidR="00D858C7" w:rsidRPr="004748E5">
        <w:rPr>
          <w:rFonts w:ascii="Arial" w:hAnsi="Arial" w:cs="Arial"/>
          <w:bCs/>
          <w:iCs/>
          <w:szCs w:val="22"/>
        </w:rPr>
        <w:t>interventoría</w:t>
      </w:r>
      <w:r w:rsidR="00A23C4E" w:rsidRPr="004748E5">
        <w:rPr>
          <w:rFonts w:ascii="Arial" w:hAnsi="Arial" w:cs="Arial"/>
          <w:bCs/>
          <w:iCs/>
          <w:szCs w:val="22"/>
        </w:rPr>
        <w:t>)</w:t>
      </w:r>
    </w:p>
    <w:p w14:paraId="0F72A9D9" w14:textId="77777777" w:rsidR="00291DC2" w:rsidRPr="004748E5" w:rsidRDefault="00291DC2" w:rsidP="00A42014">
      <w:pPr>
        <w:spacing w:after="0" w:line="240" w:lineRule="auto"/>
        <w:jc w:val="both"/>
        <w:rPr>
          <w:rFonts w:ascii="Arial" w:hAnsi="Arial" w:cs="Arial"/>
          <w:bCs/>
          <w:iCs/>
          <w:szCs w:val="22"/>
        </w:rPr>
      </w:pPr>
    </w:p>
    <w:p w14:paraId="199777BF" w14:textId="56195B9D" w:rsidR="00854B0F" w:rsidRPr="004748E5" w:rsidRDefault="00CC6538" w:rsidP="00A42014">
      <w:pPr>
        <w:spacing w:after="0" w:line="240" w:lineRule="auto"/>
        <w:jc w:val="both"/>
        <w:rPr>
          <w:rFonts w:ascii="Arial" w:hAnsi="Arial" w:cs="Arial"/>
          <w:bCs/>
          <w:i/>
          <w:szCs w:val="22"/>
        </w:rPr>
      </w:pPr>
      <w:r w:rsidRPr="004748E5">
        <w:rPr>
          <w:rFonts w:ascii="Arial" w:hAnsi="Arial" w:cs="Arial"/>
          <w:bCs/>
          <w:i/>
          <w:szCs w:val="22"/>
        </w:rPr>
        <w:t>9. Elaborar, publicar en plataforma SECOP II y presentar al MINISTERIO-FONSECON, dentro de los primeros diez (10) días hábiles de cada mes, iniciando en el mes siguiente a la fecha de legalización del convenio, un informe técnico, administrativo y financiero sobre el avance del objeto del convenio, suscrito por el supervisor del MUNICIPIO. En el informe se deberán indicar los porcentajes de avance y ejecución, conforme a lo establecido en el cronograma de convenio previamente presentado, adjuntando: a) Los informes de ejecución tanto del contrato de obra bajo la modalidad llave en mano, como el de interventoría. b) Soportes de cada uno de los pagos realizados por parte del MUNICIPIO, discriminados por contrato y fuente de financiación, anexando las respectivas órdenes de pago, cuando corresponda los comprobantes de egreso y copia de los extractos de la cuenta bancaria registrada ante el MINISTERIO, donde se depositan dichos recursos. c) Certificación en la que conste el cumplimiento de las obligaciones de dichos contratistas frente al Sistema de Seguridad Social en los contratos derivados, de acuerdo con lo exigido en la legislación vigente para el efecto.</w:t>
      </w:r>
    </w:p>
    <w:p w14:paraId="1363C592" w14:textId="77777777" w:rsidR="00CC6538" w:rsidRPr="004748E5" w:rsidRDefault="00CC6538" w:rsidP="00A42014">
      <w:pPr>
        <w:spacing w:after="0" w:line="240" w:lineRule="auto"/>
        <w:jc w:val="both"/>
        <w:rPr>
          <w:rFonts w:ascii="Arial" w:hAnsi="Arial" w:cs="Arial"/>
          <w:bCs/>
          <w:i/>
          <w:szCs w:val="22"/>
        </w:rPr>
      </w:pPr>
    </w:p>
    <w:p w14:paraId="535CF854" w14:textId="75D38F0B" w:rsidR="00854B0F" w:rsidRPr="004748E5" w:rsidRDefault="00854B0F" w:rsidP="00A42014">
      <w:pPr>
        <w:spacing w:after="0" w:line="240" w:lineRule="auto"/>
        <w:jc w:val="both"/>
        <w:rPr>
          <w:rFonts w:ascii="Arial" w:hAnsi="Arial" w:cs="Arial"/>
          <w:bCs/>
          <w:i/>
          <w:szCs w:val="22"/>
        </w:rPr>
      </w:pPr>
      <w:r w:rsidRPr="004748E5">
        <w:rPr>
          <w:rFonts w:ascii="Arial" w:hAnsi="Arial" w:cs="Arial"/>
          <w:b/>
          <w:iCs/>
          <w:szCs w:val="22"/>
        </w:rPr>
        <w:t xml:space="preserve">CAUSAS DEL PRESUNTO INCUMPLIMIENTO: </w:t>
      </w:r>
      <w:r w:rsidRPr="004748E5">
        <w:rPr>
          <w:rFonts w:ascii="Arial" w:hAnsi="Arial" w:cs="Arial"/>
          <w:bCs/>
          <w:iCs/>
          <w:szCs w:val="22"/>
        </w:rPr>
        <w:t xml:space="preserve"> </w:t>
      </w:r>
      <w:r w:rsidR="00A23C4E" w:rsidRPr="004748E5">
        <w:rPr>
          <w:rFonts w:ascii="Arial" w:hAnsi="Arial" w:cs="Arial"/>
          <w:bCs/>
          <w:iCs/>
          <w:szCs w:val="22"/>
        </w:rPr>
        <w:t xml:space="preserve">El </w:t>
      </w:r>
      <w:r w:rsidR="00673A41" w:rsidRPr="004748E5">
        <w:rPr>
          <w:rFonts w:ascii="Arial" w:hAnsi="Arial" w:cs="Arial"/>
          <w:bCs/>
          <w:iCs/>
          <w:szCs w:val="22"/>
        </w:rPr>
        <w:t>último</w:t>
      </w:r>
      <w:r w:rsidR="00A23C4E" w:rsidRPr="004748E5">
        <w:rPr>
          <w:rFonts w:ascii="Arial" w:hAnsi="Arial" w:cs="Arial"/>
          <w:bCs/>
          <w:iCs/>
          <w:szCs w:val="22"/>
        </w:rPr>
        <w:t xml:space="preserve"> informe técnico, administrativo y financiero presentado por el municipio es del mes de noviembre de 2025. Es decir que, presenta un presunto incumplimiento en la remisión de los informes correspondiente al periodo de diciembre de 2025, enero y febrero de 2026.</w:t>
      </w:r>
    </w:p>
    <w:p w14:paraId="49870416" w14:textId="77777777" w:rsidR="00304150" w:rsidRPr="004748E5" w:rsidRDefault="00304150" w:rsidP="00A42014">
      <w:pPr>
        <w:spacing w:after="0" w:line="240" w:lineRule="auto"/>
        <w:jc w:val="both"/>
        <w:rPr>
          <w:rFonts w:ascii="Arial" w:hAnsi="Arial" w:cs="Arial"/>
          <w:bCs/>
          <w:i/>
          <w:szCs w:val="22"/>
        </w:rPr>
      </w:pPr>
    </w:p>
    <w:p w14:paraId="48CDB5FB" w14:textId="25433B11" w:rsidR="00854B0F" w:rsidRPr="004748E5" w:rsidRDefault="00CC6538" w:rsidP="00A42014">
      <w:pPr>
        <w:spacing w:after="0" w:line="240" w:lineRule="auto"/>
        <w:jc w:val="both"/>
        <w:rPr>
          <w:rFonts w:ascii="Arial" w:hAnsi="Arial" w:cs="Arial"/>
          <w:bCs/>
          <w:i/>
          <w:szCs w:val="22"/>
        </w:rPr>
      </w:pPr>
      <w:r w:rsidRPr="004748E5">
        <w:rPr>
          <w:rFonts w:ascii="Arial" w:hAnsi="Arial" w:cs="Arial"/>
          <w:bCs/>
          <w:i/>
          <w:szCs w:val="22"/>
        </w:rPr>
        <w:t>21. Ejecutar a su exclusivo costo las actividades de descapote, nivelado, demoliciones, retiro y disposición final de escombros en sitio autorizado, rellenos y disponibilidad de servicios públicos con sus respectivas acometidas hasta el predio. Las actividades antes relacionadas deben realizarse previo al inicio del contrato de obra, y con la correspondiente verificación por parte del MINISTERIO. En el evento en que sea necesario realizar obras de estabilidad, las mismas deberán ejecutarse, en su totalidad, con antelación al inicio de la obra, dado que la estabilidad del terreno no podrá formar parte de las actividades de diseño ni de obra a cargo del contratista.</w:t>
      </w:r>
    </w:p>
    <w:p w14:paraId="1E5357F8" w14:textId="77777777" w:rsidR="00CC6538" w:rsidRPr="004748E5" w:rsidRDefault="00CC6538" w:rsidP="00A42014">
      <w:pPr>
        <w:spacing w:after="0" w:line="240" w:lineRule="auto"/>
        <w:jc w:val="both"/>
        <w:rPr>
          <w:rFonts w:ascii="Arial" w:hAnsi="Arial" w:cs="Arial"/>
          <w:bCs/>
          <w:i/>
          <w:szCs w:val="22"/>
        </w:rPr>
      </w:pPr>
    </w:p>
    <w:p w14:paraId="0FD1B198" w14:textId="05909CD9" w:rsidR="00854B0F" w:rsidRPr="004748E5" w:rsidRDefault="00854B0F" w:rsidP="00A42014">
      <w:pPr>
        <w:spacing w:after="0" w:line="240" w:lineRule="auto"/>
        <w:jc w:val="both"/>
        <w:rPr>
          <w:rFonts w:ascii="Arial" w:hAnsi="Arial" w:cs="Arial"/>
          <w:bCs/>
          <w:iCs/>
          <w:szCs w:val="22"/>
        </w:rPr>
      </w:pPr>
      <w:r w:rsidRPr="004748E5">
        <w:rPr>
          <w:rFonts w:ascii="Arial" w:hAnsi="Arial" w:cs="Arial"/>
          <w:b/>
          <w:iCs/>
          <w:szCs w:val="22"/>
        </w:rPr>
        <w:t>CAUSAS DEL PRESUNTO INCUMPLIMIENTO:</w:t>
      </w:r>
      <w:r w:rsidR="00817A73" w:rsidRPr="004748E5">
        <w:rPr>
          <w:rFonts w:ascii="Arial" w:hAnsi="Arial" w:cs="Arial"/>
          <w:b/>
          <w:iCs/>
          <w:szCs w:val="22"/>
        </w:rPr>
        <w:t xml:space="preserve"> </w:t>
      </w:r>
      <w:r w:rsidR="00817A73" w:rsidRPr="004748E5">
        <w:rPr>
          <w:rFonts w:ascii="Arial" w:hAnsi="Arial" w:cs="Arial"/>
          <w:bCs/>
          <w:iCs/>
          <w:szCs w:val="22"/>
        </w:rPr>
        <w:t xml:space="preserve">En visita realizada el pasado 18 de febrero de 2026, por parte de la supervisión del Ministerio evidencio que el lote no estaba listo para </w:t>
      </w:r>
      <w:r w:rsidR="00817A73" w:rsidRPr="004748E5">
        <w:rPr>
          <w:rFonts w:ascii="Arial" w:hAnsi="Arial" w:cs="Arial"/>
          <w:bCs/>
          <w:iCs/>
          <w:szCs w:val="22"/>
        </w:rPr>
        <w:lastRenderedPageBreak/>
        <w:t>su intervención, presentando un presunto incumplimiento a la presente obligación contractual. A la fecha el municipio no ha presentado el soporte que contradiga lo expuesto.</w:t>
      </w:r>
    </w:p>
    <w:p w14:paraId="666FB921" w14:textId="77777777" w:rsidR="004F60C9" w:rsidRPr="004748E5" w:rsidRDefault="004F60C9" w:rsidP="00A42014">
      <w:pPr>
        <w:spacing w:after="0" w:line="240" w:lineRule="auto"/>
        <w:jc w:val="both"/>
        <w:rPr>
          <w:rFonts w:ascii="Arial" w:hAnsi="Arial" w:cs="Arial"/>
          <w:bCs/>
          <w:iCs/>
          <w:szCs w:val="22"/>
        </w:rPr>
      </w:pPr>
    </w:p>
    <w:p w14:paraId="1F59604C" w14:textId="089E3BC4" w:rsidR="00CC6538" w:rsidRPr="004748E5" w:rsidRDefault="00CC6538" w:rsidP="00A42014">
      <w:pPr>
        <w:spacing w:after="0" w:line="240" w:lineRule="auto"/>
        <w:jc w:val="both"/>
        <w:rPr>
          <w:rFonts w:ascii="Arial" w:hAnsi="Arial" w:cs="Arial"/>
          <w:bCs/>
          <w:i/>
          <w:szCs w:val="22"/>
        </w:rPr>
      </w:pPr>
      <w:r w:rsidRPr="004748E5">
        <w:rPr>
          <w:rFonts w:ascii="Arial" w:hAnsi="Arial" w:cs="Arial"/>
          <w:bCs/>
          <w:i/>
          <w:szCs w:val="22"/>
        </w:rPr>
        <w:t>56. Suministrar oportunamente la información solicitada por EL MINISTERIO y atender las visitas de seguimiento que realice EL MINISTERIO, a través del supervisor designado por EL ENTE TERRITORIAL.</w:t>
      </w:r>
    </w:p>
    <w:p w14:paraId="545C7112" w14:textId="77777777" w:rsidR="00CC6538" w:rsidRPr="004748E5" w:rsidRDefault="00CC6538" w:rsidP="00A42014">
      <w:pPr>
        <w:spacing w:after="0" w:line="240" w:lineRule="auto"/>
        <w:jc w:val="both"/>
        <w:rPr>
          <w:rFonts w:ascii="Arial" w:hAnsi="Arial" w:cs="Arial"/>
          <w:bCs/>
          <w:iCs/>
          <w:szCs w:val="22"/>
        </w:rPr>
      </w:pPr>
    </w:p>
    <w:p w14:paraId="4F15EE07" w14:textId="77777777" w:rsidR="00BC1A6B" w:rsidRPr="004748E5" w:rsidRDefault="00CC6538" w:rsidP="00A42014">
      <w:pPr>
        <w:spacing w:after="0" w:line="240" w:lineRule="auto"/>
        <w:jc w:val="both"/>
        <w:rPr>
          <w:rFonts w:ascii="Arial" w:hAnsi="Arial" w:cs="Arial"/>
          <w:bCs/>
          <w:iCs/>
          <w:szCs w:val="22"/>
        </w:rPr>
      </w:pPr>
      <w:r w:rsidRPr="004748E5">
        <w:rPr>
          <w:rFonts w:ascii="Arial" w:hAnsi="Arial" w:cs="Arial"/>
          <w:b/>
          <w:iCs/>
          <w:szCs w:val="22"/>
        </w:rPr>
        <w:t xml:space="preserve">CAUSAS DEL PRESUNTO INCUMPLIMIENTO: </w:t>
      </w:r>
      <w:r w:rsidRPr="004748E5">
        <w:rPr>
          <w:rFonts w:ascii="Arial" w:hAnsi="Arial" w:cs="Arial"/>
          <w:bCs/>
          <w:iCs/>
          <w:szCs w:val="22"/>
        </w:rPr>
        <w:t xml:space="preserve"> </w:t>
      </w:r>
      <w:r w:rsidR="00BC1A6B" w:rsidRPr="004748E5">
        <w:rPr>
          <w:rFonts w:ascii="Arial" w:hAnsi="Arial" w:cs="Arial"/>
          <w:bCs/>
          <w:iCs/>
          <w:szCs w:val="22"/>
        </w:rPr>
        <w:t>El Municipio de Baranoa – Atlántico se encontraría en presunto incumplimiento del presente numeral, en razón a que, pese a los reiterados requerimientos efectuados mediante correos electrónicos, oficios, reuniones virtuales y visitas técnicas al sitio del proyecto, la entidad territorial no ha atendido dichos llamados ni ha adelantado las acciones necesarias para dar cumplimiento a las actividades establecidas en el cronograma del convenio.</w:t>
      </w:r>
    </w:p>
    <w:p w14:paraId="1759702A" w14:textId="77777777" w:rsidR="00BC1A6B" w:rsidRPr="004748E5" w:rsidRDefault="00BC1A6B" w:rsidP="00A42014">
      <w:pPr>
        <w:spacing w:after="0" w:line="240" w:lineRule="auto"/>
        <w:jc w:val="both"/>
        <w:rPr>
          <w:rFonts w:ascii="Arial" w:hAnsi="Arial" w:cs="Arial"/>
          <w:bCs/>
          <w:iCs/>
          <w:szCs w:val="22"/>
        </w:rPr>
      </w:pPr>
    </w:p>
    <w:p w14:paraId="44C87A19" w14:textId="5D30CB21" w:rsidR="00CC6538" w:rsidRPr="004748E5" w:rsidRDefault="00BC1A6B" w:rsidP="00A42014">
      <w:pPr>
        <w:spacing w:after="0" w:line="240" w:lineRule="auto"/>
        <w:jc w:val="both"/>
        <w:rPr>
          <w:rFonts w:ascii="Arial" w:hAnsi="Arial" w:cs="Arial"/>
          <w:bCs/>
          <w:iCs/>
          <w:szCs w:val="22"/>
        </w:rPr>
      </w:pPr>
      <w:r w:rsidRPr="004748E5">
        <w:rPr>
          <w:rFonts w:ascii="Arial" w:hAnsi="Arial" w:cs="Arial"/>
          <w:bCs/>
          <w:iCs/>
          <w:szCs w:val="22"/>
        </w:rPr>
        <w:t>En consecuencia, se evidencia un posible retraso en el desarrollo y ejecución de las obligaciones pactadas.</w:t>
      </w:r>
    </w:p>
    <w:p w14:paraId="403EA826" w14:textId="566400C6" w:rsidR="00CA7C17" w:rsidRPr="004748E5" w:rsidRDefault="00CA7C17" w:rsidP="00A42014">
      <w:pPr>
        <w:spacing w:after="0" w:line="240" w:lineRule="auto"/>
        <w:rPr>
          <w:rFonts w:ascii="Arial" w:hAnsi="Arial" w:cs="Arial"/>
          <w:b/>
          <w:szCs w:val="22"/>
        </w:rPr>
      </w:pPr>
    </w:p>
    <w:p w14:paraId="403EA827" w14:textId="77777777" w:rsidR="00CA7C17" w:rsidRPr="004748E5" w:rsidRDefault="00FE5AA3" w:rsidP="00A42014">
      <w:pPr>
        <w:spacing w:after="0" w:line="240" w:lineRule="auto"/>
        <w:rPr>
          <w:rFonts w:ascii="Arial" w:hAnsi="Arial" w:cs="Arial"/>
          <w:b/>
          <w:szCs w:val="22"/>
        </w:rPr>
      </w:pPr>
      <w:r w:rsidRPr="004748E5">
        <w:rPr>
          <w:rFonts w:ascii="Arial" w:hAnsi="Arial" w:cs="Arial"/>
          <w:b/>
          <w:szCs w:val="22"/>
        </w:rPr>
        <w:t>CUANTIFICACIÓN DE LA MULTA</w:t>
      </w:r>
    </w:p>
    <w:p w14:paraId="403EA828" w14:textId="77777777" w:rsidR="00CA7C17" w:rsidRPr="004748E5" w:rsidRDefault="00FE5AA3" w:rsidP="00A42014">
      <w:pPr>
        <w:spacing w:after="0" w:line="240" w:lineRule="auto"/>
        <w:rPr>
          <w:rFonts w:ascii="Arial" w:hAnsi="Arial" w:cs="Arial"/>
          <w:b/>
          <w:szCs w:val="22"/>
        </w:rPr>
      </w:pPr>
      <w:r w:rsidRPr="004748E5">
        <w:rPr>
          <w:rFonts w:ascii="Arial" w:hAnsi="Arial" w:cs="Arial"/>
          <w:b/>
          <w:szCs w:val="22"/>
        </w:rPr>
        <w:t xml:space="preserve"> </w:t>
      </w:r>
    </w:p>
    <w:p w14:paraId="403EA829" w14:textId="291D7F56" w:rsidR="00CA7C17" w:rsidRPr="004748E5" w:rsidRDefault="00FE5AA3" w:rsidP="00A42014">
      <w:pPr>
        <w:spacing w:after="0" w:line="240" w:lineRule="auto"/>
        <w:jc w:val="both"/>
        <w:rPr>
          <w:rFonts w:ascii="Arial" w:hAnsi="Arial" w:cs="Arial"/>
          <w:b/>
          <w:i/>
          <w:szCs w:val="22"/>
        </w:rPr>
      </w:pPr>
      <w:r w:rsidRPr="004748E5">
        <w:rPr>
          <w:rFonts w:ascii="Arial" w:hAnsi="Arial" w:cs="Arial"/>
          <w:szCs w:val="22"/>
        </w:rPr>
        <w:t xml:space="preserve">De conformidad con lo descrito en los numerales anteriores, y conforme lo previsto en el artículo 17 de la Ley 1150 de 2007, el artículo 86 de la ley 1474 de 2011, a la fecha, la supervisión del convenio por parte del Ministerio estima que el municipio de </w:t>
      </w:r>
      <w:r w:rsidR="00BC1A6B" w:rsidRPr="004748E5">
        <w:rPr>
          <w:rFonts w:ascii="Arial" w:hAnsi="Arial" w:cs="Arial"/>
          <w:szCs w:val="22"/>
        </w:rPr>
        <w:t>Baranoa</w:t>
      </w:r>
      <w:r w:rsidRPr="004748E5">
        <w:rPr>
          <w:rFonts w:ascii="Arial" w:hAnsi="Arial" w:cs="Arial"/>
          <w:szCs w:val="22"/>
        </w:rPr>
        <w:t xml:space="preserve"> – </w:t>
      </w:r>
      <w:r w:rsidR="00D858C7" w:rsidRPr="004748E5">
        <w:rPr>
          <w:rFonts w:ascii="Arial" w:hAnsi="Arial" w:cs="Arial"/>
          <w:szCs w:val="22"/>
        </w:rPr>
        <w:t>Atlántico</w:t>
      </w:r>
      <w:r w:rsidR="00D858C7">
        <w:rPr>
          <w:rFonts w:ascii="Arial" w:hAnsi="Arial" w:cs="Arial"/>
          <w:szCs w:val="22"/>
        </w:rPr>
        <w:t xml:space="preserve"> </w:t>
      </w:r>
      <w:r w:rsidRPr="004748E5">
        <w:rPr>
          <w:rFonts w:ascii="Arial" w:hAnsi="Arial" w:cs="Arial"/>
          <w:szCs w:val="22"/>
        </w:rPr>
        <w:t xml:space="preserve">está incumpliendo con sus obligaciones, por lo que, de ser probado el incumplimiento parcial de las obligaciones derivadas del convenio, deberá darse aplicación a la </w:t>
      </w:r>
      <w:r w:rsidRPr="004748E5">
        <w:rPr>
          <w:rFonts w:ascii="Arial" w:hAnsi="Arial" w:cs="Arial"/>
          <w:i/>
          <w:szCs w:val="22"/>
        </w:rPr>
        <w:t>“</w:t>
      </w:r>
      <w:r w:rsidR="002003C6" w:rsidRPr="004748E5">
        <w:rPr>
          <w:rFonts w:ascii="Arial" w:hAnsi="Arial" w:cs="Arial"/>
          <w:b/>
          <w:bCs/>
          <w:i/>
          <w:iCs/>
          <w:szCs w:val="22"/>
        </w:rPr>
        <w:t>CLÁUSULA UNDÉCIMA MULTAS</w:t>
      </w:r>
      <w:r w:rsidRPr="004748E5">
        <w:rPr>
          <w:rFonts w:ascii="Arial" w:hAnsi="Arial" w:cs="Arial"/>
          <w:b/>
          <w:i/>
          <w:iCs/>
          <w:szCs w:val="22"/>
        </w:rPr>
        <w:t>.”</w:t>
      </w:r>
    </w:p>
    <w:p w14:paraId="403EA82A"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03EA82B" w14:textId="4F2CA62F"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El supervisor del convenio por parte del Ministerio del </w:t>
      </w:r>
      <w:r w:rsidR="00BC1A6B" w:rsidRPr="004748E5">
        <w:rPr>
          <w:rFonts w:ascii="Arial" w:hAnsi="Arial" w:cs="Arial"/>
          <w:szCs w:val="22"/>
        </w:rPr>
        <w:t>Interior</w:t>
      </w:r>
      <w:r w:rsidRPr="004748E5">
        <w:rPr>
          <w:rFonts w:ascii="Arial" w:hAnsi="Arial" w:cs="Arial"/>
          <w:szCs w:val="22"/>
        </w:rPr>
        <w:t xml:space="preserve"> reporta </w:t>
      </w:r>
      <w:r w:rsidR="002029B9" w:rsidRPr="004748E5">
        <w:rPr>
          <w:rFonts w:ascii="Arial" w:hAnsi="Arial" w:cs="Arial"/>
          <w:szCs w:val="22"/>
        </w:rPr>
        <w:t xml:space="preserve">el presunto incumplimiento al cronograma, debido </w:t>
      </w:r>
      <w:r w:rsidR="00BC1A6B" w:rsidRPr="004748E5">
        <w:rPr>
          <w:rFonts w:ascii="Arial" w:hAnsi="Arial" w:cs="Arial"/>
          <w:szCs w:val="22"/>
        </w:rPr>
        <w:t>al atraso del cronograma presentando un atraso de aproximadamente diecinueve (19) semanas</w:t>
      </w:r>
      <w:r w:rsidR="002029B9" w:rsidRPr="004748E5">
        <w:rPr>
          <w:rFonts w:ascii="Arial" w:hAnsi="Arial" w:cs="Arial"/>
          <w:szCs w:val="22"/>
        </w:rPr>
        <w:t>, de igual manera</w:t>
      </w:r>
      <w:r w:rsidR="00BC1A6B" w:rsidRPr="004748E5">
        <w:rPr>
          <w:rFonts w:ascii="Arial" w:hAnsi="Arial" w:cs="Arial"/>
          <w:szCs w:val="22"/>
        </w:rPr>
        <w:t>, el municipio no ha adecuado el lote donde se proyecta la construcción del proyecto, así mismo,</w:t>
      </w:r>
      <w:r w:rsidR="002029B9" w:rsidRPr="004748E5">
        <w:rPr>
          <w:rFonts w:ascii="Arial" w:hAnsi="Arial" w:cs="Arial"/>
          <w:szCs w:val="22"/>
        </w:rPr>
        <w:t xml:space="preserve"> a la fecha no se evidencia la </w:t>
      </w:r>
      <w:r w:rsidR="00BC1A6B" w:rsidRPr="004748E5">
        <w:rPr>
          <w:rFonts w:ascii="Arial" w:hAnsi="Arial" w:cs="Arial"/>
          <w:szCs w:val="22"/>
        </w:rPr>
        <w:t>remisión y publicación de los informes de supervisión desde el mes de diciembre de 2025 a la fecha.</w:t>
      </w:r>
    </w:p>
    <w:p w14:paraId="403EA82C"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3C7965A5" w14:textId="77777777" w:rsidR="00826503" w:rsidRPr="004748E5" w:rsidRDefault="00826503" w:rsidP="00A42014">
      <w:pPr>
        <w:pStyle w:val="Prrafodelista"/>
        <w:numPr>
          <w:ilvl w:val="0"/>
          <w:numId w:val="8"/>
        </w:numPr>
        <w:spacing w:after="0" w:line="240" w:lineRule="auto"/>
        <w:jc w:val="both"/>
        <w:rPr>
          <w:rFonts w:ascii="Arial" w:hAnsi="Arial" w:cs="Arial"/>
          <w:szCs w:val="22"/>
        </w:rPr>
      </w:pPr>
      <w:r w:rsidRPr="004748E5">
        <w:rPr>
          <w:rFonts w:ascii="Arial" w:hAnsi="Arial" w:cs="Arial"/>
          <w:szCs w:val="22"/>
        </w:rPr>
        <w:t>La Tasación para este convenio de la multa que deberá imponerse obedece a las multas diarias y sucesivas del uno por ciento (1%) del valor del convenio por cada obligación incumplida, las cuales sumadas no podrán superar el 10% del valor del convenio, así las cosas, se presenta la siguiente tasación del incumplimiento:</w:t>
      </w:r>
    </w:p>
    <w:p w14:paraId="183D5199" w14:textId="77777777" w:rsidR="00826503" w:rsidRPr="004748E5" w:rsidRDefault="00826503" w:rsidP="00A42014">
      <w:pPr>
        <w:spacing w:after="0" w:line="240" w:lineRule="auto"/>
        <w:jc w:val="both"/>
        <w:rPr>
          <w:rFonts w:ascii="Arial" w:hAnsi="Arial" w:cs="Arial"/>
          <w:szCs w:val="22"/>
        </w:rPr>
      </w:pPr>
    </w:p>
    <w:p w14:paraId="03700838" w14:textId="688CE072" w:rsidR="00826503" w:rsidRDefault="00826503" w:rsidP="00A42014">
      <w:pPr>
        <w:pStyle w:val="Prrafodelista"/>
        <w:spacing w:after="0" w:line="240" w:lineRule="auto"/>
        <w:jc w:val="both"/>
        <w:rPr>
          <w:rFonts w:ascii="Arial" w:hAnsi="Arial" w:cs="Arial"/>
          <w:szCs w:val="22"/>
        </w:rPr>
      </w:pPr>
      <w:r w:rsidRPr="004748E5">
        <w:rPr>
          <w:rFonts w:ascii="Arial" w:hAnsi="Arial" w:cs="Arial"/>
          <w:szCs w:val="22"/>
        </w:rPr>
        <w:t>Teniendo en cuenta que el valor del convenio es por la suma de $</w:t>
      </w:r>
      <w:r w:rsidR="00BC1A6B" w:rsidRPr="004748E5">
        <w:rPr>
          <w:rFonts w:ascii="Arial" w:hAnsi="Arial" w:cs="Arial"/>
          <w:szCs w:val="22"/>
        </w:rPr>
        <w:t>2</w:t>
      </w:r>
      <w:r w:rsidR="00D02776" w:rsidRPr="004748E5">
        <w:rPr>
          <w:rFonts w:ascii="Arial" w:hAnsi="Arial" w:cs="Arial"/>
          <w:szCs w:val="22"/>
        </w:rPr>
        <w:t>.</w:t>
      </w:r>
      <w:r w:rsidR="00BC1A6B" w:rsidRPr="004748E5">
        <w:rPr>
          <w:rFonts w:ascii="Arial" w:hAnsi="Arial" w:cs="Arial"/>
          <w:szCs w:val="22"/>
        </w:rPr>
        <w:t>45</w:t>
      </w:r>
      <w:r w:rsidR="00D02776" w:rsidRPr="004748E5">
        <w:rPr>
          <w:rFonts w:ascii="Arial" w:hAnsi="Arial" w:cs="Arial"/>
          <w:szCs w:val="22"/>
        </w:rPr>
        <w:t>0.000.000</w:t>
      </w:r>
      <w:r w:rsidRPr="004748E5">
        <w:rPr>
          <w:rFonts w:ascii="Arial" w:hAnsi="Arial" w:cs="Arial"/>
          <w:szCs w:val="22"/>
        </w:rPr>
        <w:t xml:space="preserve"> MCTE el valor del 1% de la multa equivale a la suma de $ </w:t>
      </w:r>
      <w:r w:rsidR="00BC1A6B" w:rsidRPr="004748E5">
        <w:rPr>
          <w:rFonts w:ascii="Arial" w:hAnsi="Arial" w:cs="Arial"/>
          <w:szCs w:val="22"/>
        </w:rPr>
        <w:t>24</w:t>
      </w:r>
      <w:r w:rsidR="00D02776" w:rsidRPr="004748E5">
        <w:rPr>
          <w:rFonts w:ascii="Arial" w:hAnsi="Arial" w:cs="Arial"/>
          <w:szCs w:val="22"/>
        </w:rPr>
        <w:t>.</w:t>
      </w:r>
      <w:r w:rsidR="00BC1A6B" w:rsidRPr="004748E5">
        <w:rPr>
          <w:rFonts w:ascii="Arial" w:hAnsi="Arial" w:cs="Arial"/>
          <w:szCs w:val="22"/>
        </w:rPr>
        <w:t>5</w:t>
      </w:r>
      <w:r w:rsidR="00D02776" w:rsidRPr="004748E5">
        <w:rPr>
          <w:rFonts w:ascii="Arial" w:hAnsi="Arial" w:cs="Arial"/>
          <w:szCs w:val="22"/>
        </w:rPr>
        <w:t>00.000</w:t>
      </w:r>
      <w:r w:rsidRPr="004748E5">
        <w:rPr>
          <w:rFonts w:ascii="Arial" w:hAnsi="Arial" w:cs="Arial"/>
          <w:szCs w:val="22"/>
        </w:rPr>
        <w:t xml:space="preserve"> MCTE.</w:t>
      </w:r>
    </w:p>
    <w:p w14:paraId="71CE95A3" w14:textId="77777777" w:rsidR="00A42014" w:rsidRDefault="00A42014" w:rsidP="00A42014">
      <w:pPr>
        <w:pStyle w:val="Prrafodelista"/>
        <w:spacing w:after="0" w:line="240" w:lineRule="auto"/>
        <w:jc w:val="both"/>
        <w:rPr>
          <w:rFonts w:ascii="Arial" w:hAnsi="Arial" w:cs="Arial"/>
          <w:szCs w:val="22"/>
        </w:rPr>
      </w:pPr>
    </w:p>
    <w:p w14:paraId="0DE9C9B6" w14:textId="77777777" w:rsidR="00A42014" w:rsidRPr="004748E5" w:rsidRDefault="00A42014" w:rsidP="00A42014">
      <w:pPr>
        <w:pStyle w:val="Prrafodelista"/>
        <w:spacing w:after="0" w:line="240" w:lineRule="auto"/>
        <w:jc w:val="both"/>
        <w:rPr>
          <w:rFonts w:ascii="Arial" w:hAnsi="Arial" w:cs="Arial"/>
          <w:szCs w:val="22"/>
        </w:rPr>
      </w:pPr>
    </w:p>
    <w:p w14:paraId="403EA82E"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 </w:t>
      </w:r>
    </w:p>
    <w:p w14:paraId="4F246C68" w14:textId="77777777" w:rsidR="00826503" w:rsidRPr="004748E5" w:rsidRDefault="00826503" w:rsidP="00A42014">
      <w:pPr>
        <w:spacing w:after="0" w:line="240" w:lineRule="auto"/>
        <w:jc w:val="both"/>
        <w:rPr>
          <w:rFonts w:ascii="Arial" w:hAnsi="Arial" w:cs="Arial"/>
          <w:szCs w:val="22"/>
        </w:rPr>
      </w:pPr>
    </w:p>
    <w:p w14:paraId="5638407F" w14:textId="690234EC" w:rsidR="00A42014" w:rsidRDefault="00A42014" w:rsidP="00A42014">
      <w:pPr>
        <w:spacing w:after="0" w:line="240" w:lineRule="auto"/>
        <w:jc w:val="center"/>
        <w:rPr>
          <w:rFonts w:ascii="Arial" w:hAnsi="Arial" w:cs="Arial"/>
          <w:szCs w:val="22"/>
        </w:rPr>
      </w:pPr>
      <w:r w:rsidRPr="00A42014">
        <w:rPr>
          <w:noProof/>
        </w:rPr>
        <w:lastRenderedPageBreak/>
        <w:drawing>
          <wp:inline distT="0" distB="0" distL="0" distR="0" wp14:anchorId="42D40A75" wp14:editId="51EB8835">
            <wp:extent cx="4441252" cy="1479177"/>
            <wp:effectExtent l="0" t="0" r="0" b="6985"/>
            <wp:docPr id="4930059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2758"/>
                    <a:stretch/>
                  </pic:blipFill>
                  <pic:spPr bwMode="auto">
                    <a:xfrm>
                      <a:off x="0" y="0"/>
                      <a:ext cx="4467925" cy="1488061"/>
                    </a:xfrm>
                    <a:prstGeom prst="rect">
                      <a:avLst/>
                    </a:prstGeom>
                    <a:noFill/>
                    <a:ln>
                      <a:noFill/>
                    </a:ln>
                    <a:extLst>
                      <a:ext uri="{53640926-AAD7-44D8-BBD7-CCE9431645EC}">
                        <a14:shadowObscured xmlns:a14="http://schemas.microsoft.com/office/drawing/2010/main"/>
                      </a:ext>
                    </a:extLst>
                  </pic:spPr>
                </pic:pic>
              </a:graphicData>
            </a:graphic>
          </wp:inline>
        </w:drawing>
      </w:r>
    </w:p>
    <w:p w14:paraId="4FD2BDAE" w14:textId="77777777" w:rsidR="00A42014" w:rsidRDefault="00A42014" w:rsidP="00A42014">
      <w:pPr>
        <w:spacing w:after="0" w:line="240" w:lineRule="auto"/>
        <w:jc w:val="both"/>
        <w:rPr>
          <w:rFonts w:ascii="Arial" w:hAnsi="Arial" w:cs="Arial"/>
          <w:szCs w:val="22"/>
        </w:rPr>
      </w:pPr>
    </w:p>
    <w:p w14:paraId="045892C5" w14:textId="5E1E69EE" w:rsidR="009B7A99" w:rsidRPr="004748E5" w:rsidRDefault="009B7A99" w:rsidP="00A42014">
      <w:pPr>
        <w:spacing w:after="0" w:line="240" w:lineRule="auto"/>
        <w:jc w:val="both"/>
        <w:rPr>
          <w:rFonts w:ascii="Arial" w:hAnsi="Arial" w:cs="Arial"/>
          <w:szCs w:val="22"/>
        </w:rPr>
      </w:pPr>
      <w:r w:rsidRPr="004748E5">
        <w:rPr>
          <w:rFonts w:ascii="Arial" w:hAnsi="Arial" w:cs="Arial"/>
          <w:szCs w:val="22"/>
        </w:rPr>
        <w:t xml:space="preserve">Teniendo en cuenta que según lo establecido en el convenio en la </w:t>
      </w:r>
      <w:r w:rsidRPr="004748E5">
        <w:rPr>
          <w:rFonts w:ascii="Arial" w:hAnsi="Arial" w:cs="Arial"/>
          <w:b/>
          <w:szCs w:val="22"/>
        </w:rPr>
        <w:t>CLÁUSULA UNDÉCIMA</w:t>
      </w:r>
      <w:r w:rsidRPr="004748E5">
        <w:rPr>
          <w:rFonts w:ascii="Arial" w:hAnsi="Arial" w:cs="Arial"/>
          <w:szCs w:val="22"/>
        </w:rPr>
        <w:t xml:space="preserve"> </w:t>
      </w:r>
      <w:r w:rsidRPr="004748E5">
        <w:rPr>
          <w:rFonts w:ascii="Arial" w:hAnsi="Arial" w:cs="Arial"/>
          <w:b/>
          <w:szCs w:val="22"/>
        </w:rPr>
        <w:t>MULTAS</w:t>
      </w:r>
      <w:r w:rsidRPr="004748E5">
        <w:rPr>
          <w:rFonts w:ascii="Arial" w:hAnsi="Arial" w:cs="Arial"/>
          <w:szCs w:val="22"/>
        </w:rPr>
        <w:t xml:space="preserve">, la suma de las multas no podrán superar el 10% del valor del convenio, la tasación definitiva en caso de declararse el incumplimiento seria por la suma de </w:t>
      </w:r>
      <w:r w:rsidR="001526B5" w:rsidRPr="004748E5">
        <w:rPr>
          <w:rFonts w:ascii="Arial" w:hAnsi="Arial" w:cs="Arial"/>
          <w:b/>
          <w:szCs w:val="22"/>
        </w:rPr>
        <w:t xml:space="preserve">CIENTO VESTIDOS MILLONES QUINIENTOS MIL PESOS </w:t>
      </w:r>
      <w:r w:rsidR="003C7FB3" w:rsidRPr="004748E5">
        <w:rPr>
          <w:rFonts w:ascii="Arial" w:hAnsi="Arial" w:cs="Arial"/>
          <w:b/>
          <w:szCs w:val="22"/>
        </w:rPr>
        <w:t>MCTE ($</w:t>
      </w:r>
      <w:r w:rsidR="004D0BE6" w:rsidRPr="004748E5">
        <w:rPr>
          <w:rFonts w:ascii="Arial" w:hAnsi="Arial" w:cs="Arial"/>
          <w:b/>
          <w:szCs w:val="22"/>
        </w:rPr>
        <w:t>1</w:t>
      </w:r>
      <w:r w:rsidR="001526B5" w:rsidRPr="004748E5">
        <w:rPr>
          <w:rFonts w:ascii="Arial" w:hAnsi="Arial" w:cs="Arial"/>
          <w:b/>
          <w:szCs w:val="22"/>
        </w:rPr>
        <w:t>22</w:t>
      </w:r>
      <w:r w:rsidR="004D0BE6" w:rsidRPr="004748E5">
        <w:rPr>
          <w:rFonts w:ascii="Arial" w:hAnsi="Arial" w:cs="Arial"/>
          <w:b/>
          <w:szCs w:val="22"/>
        </w:rPr>
        <w:t>.</w:t>
      </w:r>
      <w:r w:rsidR="001526B5" w:rsidRPr="004748E5">
        <w:rPr>
          <w:rFonts w:ascii="Arial" w:hAnsi="Arial" w:cs="Arial"/>
          <w:b/>
          <w:szCs w:val="22"/>
        </w:rPr>
        <w:t>5</w:t>
      </w:r>
      <w:r w:rsidR="004D0BE6" w:rsidRPr="004748E5">
        <w:rPr>
          <w:rFonts w:ascii="Arial" w:hAnsi="Arial" w:cs="Arial"/>
          <w:b/>
          <w:szCs w:val="22"/>
        </w:rPr>
        <w:t>00.000</w:t>
      </w:r>
      <w:r w:rsidR="003C7FB3" w:rsidRPr="004748E5">
        <w:rPr>
          <w:rFonts w:ascii="Arial" w:hAnsi="Arial" w:cs="Arial"/>
          <w:b/>
          <w:szCs w:val="22"/>
        </w:rPr>
        <w:t xml:space="preserve"> MCTE)</w:t>
      </w:r>
    </w:p>
    <w:p w14:paraId="403EA82F" w14:textId="77777777" w:rsidR="00CA7C17" w:rsidRPr="004748E5" w:rsidRDefault="00FE5AA3" w:rsidP="00A42014">
      <w:pPr>
        <w:spacing w:after="0" w:line="240" w:lineRule="auto"/>
        <w:rPr>
          <w:rFonts w:ascii="Arial" w:hAnsi="Arial" w:cs="Arial"/>
          <w:b/>
          <w:szCs w:val="22"/>
        </w:rPr>
      </w:pPr>
      <w:r w:rsidRPr="004748E5">
        <w:rPr>
          <w:rFonts w:ascii="Arial" w:hAnsi="Arial" w:cs="Arial"/>
          <w:b/>
          <w:szCs w:val="22"/>
        </w:rPr>
        <w:t xml:space="preserve"> </w:t>
      </w:r>
    </w:p>
    <w:p w14:paraId="403EA830" w14:textId="320BE6AB" w:rsidR="00CA7C17" w:rsidRPr="004748E5" w:rsidRDefault="00FE5AA3" w:rsidP="00A42014">
      <w:pPr>
        <w:spacing w:after="0" w:line="240" w:lineRule="auto"/>
        <w:jc w:val="center"/>
        <w:rPr>
          <w:rFonts w:ascii="Arial" w:hAnsi="Arial" w:cs="Arial"/>
          <w:b/>
          <w:szCs w:val="22"/>
        </w:rPr>
      </w:pPr>
      <w:r w:rsidRPr="004748E5">
        <w:rPr>
          <w:rFonts w:ascii="Arial" w:hAnsi="Arial" w:cs="Arial"/>
          <w:b/>
          <w:szCs w:val="22"/>
        </w:rPr>
        <w:t>CL</w:t>
      </w:r>
      <w:r w:rsidR="00673A41">
        <w:rPr>
          <w:rFonts w:ascii="Arial" w:hAnsi="Arial" w:cs="Arial"/>
          <w:b/>
          <w:szCs w:val="22"/>
        </w:rPr>
        <w:t>ÁU</w:t>
      </w:r>
      <w:r w:rsidRPr="004748E5">
        <w:rPr>
          <w:rFonts w:ascii="Arial" w:hAnsi="Arial" w:cs="Arial"/>
          <w:b/>
          <w:szCs w:val="22"/>
        </w:rPr>
        <w:t>SULAS APLICABLES</w:t>
      </w:r>
    </w:p>
    <w:p w14:paraId="403EA831" w14:textId="77777777" w:rsidR="00CA7C17" w:rsidRPr="004748E5" w:rsidRDefault="00FE5AA3" w:rsidP="00A42014">
      <w:pPr>
        <w:spacing w:after="0" w:line="240" w:lineRule="auto"/>
        <w:jc w:val="both"/>
        <w:rPr>
          <w:rFonts w:ascii="Arial" w:hAnsi="Arial" w:cs="Arial"/>
          <w:i/>
          <w:szCs w:val="22"/>
        </w:rPr>
      </w:pPr>
      <w:r w:rsidRPr="004748E5">
        <w:rPr>
          <w:rFonts w:ascii="Arial" w:hAnsi="Arial" w:cs="Arial"/>
          <w:b/>
          <w:i/>
          <w:szCs w:val="22"/>
          <w:shd w:val="clear" w:color="auto" w:fill="FFFF00"/>
        </w:rPr>
        <w:t xml:space="preserve"> </w:t>
      </w:r>
      <w:r w:rsidRPr="004748E5">
        <w:rPr>
          <w:rFonts w:ascii="Arial" w:hAnsi="Arial" w:cs="Arial"/>
          <w:i/>
          <w:szCs w:val="22"/>
        </w:rPr>
        <w:t xml:space="preserve"> </w:t>
      </w:r>
    </w:p>
    <w:p w14:paraId="403EA832"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1. Declaratoria de incumplimiento conforme a lo establecido en la cláusula décima tercera del anexo de condiciones del convenio la cual establece lo siguiente: </w:t>
      </w:r>
    </w:p>
    <w:p w14:paraId="403EA833" w14:textId="77777777" w:rsidR="00CA7C17" w:rsidRPr="004748E5" w:rsidRDefault="00FE5AA3" w:rsidP="00A42014">
      <w:pPr>
        <w:spacing w:after="0" w:line="240" w:lineRule="auto"/>
        <w:ind w:left="708"/>
        <w:jc w:val="both"/>
        <w:rPr>
          <w:rFonts w:ascii="Arial" w:hAnsi="Arial" w:cs="Arial"/>
          <w:b/>
          <w:i/>
          <w:szCs w:val="22"/>
        </w:rPr>
      </w:pPr>
      <w:r w:rsidRPr="004748E5">
        <w:rPr>
          <w:rFonts w:ascii="Arial" w:hAnsi="Arial" w:cs="Arial"/>
          <w:b/>
          <w:i/>
          <w:szCs w:val="22"/>
        </w:rPr>
        <w:t xml:space="preserve">“CLÁUSULA DÉCIMA TERCERA: DECLARATORIA DE INCUMPLIMIENTO O IMPOSICIÓN DE SANCIONES. </w:t>
      </w:r>
      <w:r w:rsidRPr="004748E5">
        <w:rPr>
          <w:rFonts w:ascii="Arial" w:hAnsi="Arial" w:cs="Arial"/>
          <w:i/>
          <w:szCs w:val="22"/>
        </w:rPr>
        <w:t xml:space="preserve">En caso de incumplimiento, por parte del MUNICIPIO, de las obligaciones, términos o condiciones establecidas en el presente Convenio, EL MINISTERIO podrá declarar el incumplimiento, previo cumplimiento del debido proceso establecido en el artículo 86 de la Ley 1474 de 2011. Las partes aceptan que en el caso en que el supervisor por parte del MINISTERIO advierta un presunto incumplimiento, se acudirá al procedimiento previsto en el Manual de Contratación del Ministerio del Interior y los Fondos a su cargo. </w:t>
      </w:r>
      <w:r w:rsidRPr="004748E5">
        <w:rPr>
          <w:rFonts w:ascii="Arial" w:hAnsi="Arial" w:cs="Arial"/>
          <w:b/>
          <w:i/>
          <w:szCs w:val="22"/>
        </w:rPr>
        <w:t xml:space="preserve">PARÁGRAFO ÚNICO. </w:t>
      </w:r>
      <w:r w:rsidRPr="004748E5">
        <w:rPr>
          <w:rFonts w:ascii="Arial" w:hAnsi="Arial" w:cs="Arial"/>
          <w:i/>
          <w:szCs w:val="22"/>
        </w:rPr>
        <w:t>El procedimiento anteriormente descrito, no impide adelantar el proceso de incumplimiento ante la jurisdicción de lo Contencioso Administrativo, en el evento que así se requiera</w:t>
      </w:r>
      <w:r w:rsidRPr="004748E5">
        <w:rPr>
          <w:rFonts w:ascii="Arial" w:hAnsi="Arial" w:cs="Arial"/>
          <w:b/>
          <w:i/>
          <w:szCs w:val="22"/>
        </w:rPr>
        <w:t>.”</w:t>
      </w:r>
    </w:p>
    <w:p w14:paraId="403EA834" w14:textId="50B985F6" w:rsidR="00CA7C17" w:rsidRPr="004748E5" w:rsidRDefault="00FE5AA3" w:rsidP="00A42014">
      <w:pPr>
        <w:spacing w:after="0" w:line="240" w:lineRule="auto"/>
        <w:ind w:right="49"/>
        <w:jc w:val="both"/>
        <w:rPr>
          <w:rFonts w:ascii="Arial" w:hAnsi="Arial" w:cs="Arial"/>
          <w:szCs w:val="22"/>
        </w:rPr>
      </w:pPr>
      <w:r w:rsidRPr="004748E5">
        <w:rPr>
          <w:rFonts w:ascii="Arial" w:hAnsi="Arial" w:cs="Arial"/>
          <w:szCs w:val="22"/>
        </w:rPr>
        <w:t>2. Declararse el incumplimiento parcial o total se determinará si se impone una multa conforme a lo establecido en la cláusula decima segunda del anexo de condiciones del convenio</w:t>
      </w:r>
      <w:r w:rsidR="00D51F90" w:rsidRPr="004748E5">
        <w:rPr>
          <w:rFonts w:ascii="Arial" w:hAnsi="Arial" w:cs="Arial"/>
          <w:szCs w:val="22"/>
        </w:rPr>
        <w:t xml:space="preserve"> </w:t>
      </w:r>
      <w:r w:rsidRPr="004748E5">
        <w:rPr>
          <w:rFonts w:ascii="Arial" w:hAnsi="Arial" w:cs="Arial"/>
          <w:szCs w:val="22"/>
        </w:rPr>
        <w:t>la cual establece lo siguiente:</w:t>
      </w:r>
    </w:p>
    <w:p w14:paraId="244DCD05" w14:textId="01527251" w:rsidR="00D51F90" w:rsidRPr="004748E5" w:rsidRDefault="00D51F90" w:rsidP="00A42014">
      <w:pPr>
        <w:spacing w:after="0" w:line="240" w:lineRule="auto"/>
        <w:ind w:left="709" w:right="49"/>
        <w:jc w:val="both"/>
        <w:rPr>
          <w:rFonts w:ascii="Arial" w:hAnsi="Arial" w:cs="Arial"/>
          <w:szCs w:val="22"/>
        </w:rPr>
      </w:pPr>
      <w:r w:rsidRPr="004748E5">
        <w:rPr>
          <w:rFonts w:ascii="Arial" w:hAnsi="Arial" w:cs="Arial"/>
          <w:b/>
          <w:bCs/>
          <w:szCs w:val="22"/>
        </w:rPr>
        <w:t>CLÁUSULA UNDÉCIMA MULTAS</w:t>
      </w:r>
      <w:r w:rsidRPr="004748E5">
        <w:rPr>
          <w:rFonts w:ascii="Arial" w:hAnsi="Arial" w:cs="Arial"/>
          <w:szCs w:val="22"/>
        </w:rPr>
        <w:t xml:space="preserve">. </w:t>
      </w:r>
      <w:r w:rsidR="001526B5" w:rsidRPr="004748E5">
        <w:rPr>
          <w:rFonts w:ascii="Arial" w:hAnsi="Arial" w:cs="Arial"/>
          <w:szCs w:val="22"/>
        </w:rPr>
        <w:t xml:space="preserve">En caso de incumplimiento total del objeto contractual y sin perjuicio de la imposición de multas, EL MINISTERIO podrá imponer una pena pecuniaria por la suma equivalente al veinte por ciento (20%) del valor total del Convenio, en caso de que el incumplimiento presentado sobre el objeto o sus obligaciones contractuales sea parcial, EL MINISTERIO podrá dosificar la pena, aplicando el principio de proporcionalidad. El valor de la cláusula penal que se haga efectiva es de carácter compensatorio como estimación anticipada de los perjuicios ocasionados por daño emergente y lucro cesante, quedando EL MINISTERIO facultado para reclamar, por vía judicial o extrajudicial, el valor de los perjuicios que exceda el monto de la cláusula penal. El ENTE TERRITORIAL renuncia a cualquier requerimiento judicial o extrajudicial para efectos de </w:t>
      </w:r>
      <w:r w:rsidR="001526B5" w:rsidRPr="004748E5">
        <w:rPr>
          <w:rFonts w:ascii="Arial" w:hAnsi="Arial" w:cs="Arial"/>
          <w:szCs w:val="22"/>
        </w:rPr>
        <w:lastRenderedPageBreak/>
        <w:t>constitución en mora. PARÁGRAFO ÚNICO. En caso de que EL ENTE TERRITORIAL no pague la suma correspondiente por este concepto, dentro de los treinta (30) días siguientes a la fecha de su notificación, EL MINISTERIO deducirá el valor de esta cláusula penal, de cualquier cantidad que adeude al ENTE TERRITORIAL por razón del mismo, cobrárselo directamente o hacérselo efectivo con cargo a la garantía única de cumplimiento de la que habla la CLAUSULA OCTAVA del presente convenio, para lo cual está autorizado expresamente.</w:t>
      </w:r>
    </w:p>
    <w:p w14:paraId="29F5E688" w14:textId="7B882A88" w:rsidR="005C20BC" w:rsidRPr="004748E5" w:rsidRDefault="005C20BC" w:rsidP="00A42014">
      <w:pPr>
        <w:spacing w:after="0" w:line="240" w:lineRule="auto"/>
        <w:ind w:left="709" w:right="49"/>
        <w:jc w:val="center"/>
        <w:rPr>
          <w:rFonts w:ascii="Arial" w:hAnsi="Arial" w:cs="Arial"/>
          <w:szCs w:val="22"/>
        </w:rPr>
      </w:pPr>
      <w:r w:rsidRPr="004748E5">
        <w:rPr>
          <w:rFonts w:ascii="Arial" w:hAnsi="Arial" w:cs="Arial"/>
          <w:b/>
          <w:szCs w:val="22"/>
        </w:rPr>
        <w:t>PRUEBAS Y ANEXOS</w:t>
      </w:r>
    </w:p>
    <w:tbl>
      <w:tblPr>
        <w:tblStyle w:val="Tablaconcuadrcula"/>
        <w:tblW w:w="8642" w:type="dxa"/>
        <w:tblInd w:w="284" w:type="dxa"/>
        <w:shd w:val="clear" w:color="auto" w:fill="FFFFFF" w:themeFill="background1"/>
        <w:tblLook w:val="04A0" w:firstRow="1" w:lastRow="0" w:firstColumn="1" w:lastColumn="0" w:noHBand="0" w:noVBand="1"/>
      </w:tblPr>
      <w:tblGrid>
        <w:gridCol w:w="2972"/>
        <w:gridCol w:w="5670"/>
      </w:tblGrid>
      <w:tr w:rsidR="005C20BC" w:rsidRPr="004748E5" w14:paraId="3E64924B" w14:textId="77777777" w:rsidTr="009A5F98">
        <w:tc>
          <w:tcPr>
            <w:tcW w:w="2972" w:type="dxa"/>
            <w:shd w:val="clear" w:color="auto" w:fill="FFFFFF" w:themeFill="background1"/>
            <w:vAlign w:val="center"/>
          </w:tcPr>
          <w:p w14:paraId="6C1AAEC8" w14:textId="77777777" w:rsidR="005C20BC" w:rsidRPr="004748E5" w:rsidRDefault="005C20BC" w:rsidP="00A42014">
            <w:pPr>
              <w:spacing w:after="0" w:line="240" w:lineRule="auto"/>
              <w:jc w:val="center"/>
              <w:rPr>
                <w:rFonts w:ascii="Arial" w:hAnsi="Arial" w:cs="Arial"/>
                <w:b/>
                <w:bCs/>
                <w:szCs w:val="22"/>
              </w:rPr>
            </w:pPr>
            <w:r w:rsidRPr="004748E5">
              <w:rPr>
                <w:rFonts w:ascii="Arial" w:hAnsi="Arial" w:cs="Arial"/>
                <w:b/>
                <w:bCs/>
                <w:szCs w:val="22"/>
              </w:rPr>
              <w:t>ACCION</w:t>
            </w:r>
          </w:p>
        </w:tc>
        <w:tc>
          <w:tcPr>
            <w:tcW w:w="5670" w:type="dxa"/>
            <w:shd w:val="clear" w:color="auto" w:fill="FFFFFF" w:themeFill="background1"/>
            <w:vAlign w:val="center"/>
          </w:tcPr>
          <w:p w14:paraId="56B02411" w14:textId="77777777" w:rsidR="005C20BC" w:rsidRPr="004748E5" w:rsidRDefault="005C20BC" w:rsidP="00A42014">
            <w:pPr>
              <w:spacing w:after="0" w:line="240" w:lineRule="auto"/>
              <w:jc w:val="center"/>
              <w:rPr>
                <w:rFonts w:ascii="Arial" w:hAnsi="Arial" w:cs="Arial"/>
                <w:b/>
                <w:bCs/>
                <w:szCs w:val="22"/>
              </w:rPr>
            </w:pPr>
            <w:r w:rsidRPr="004748E5">
              <w:rPr>
                <w:rFonts w:ascii="Arial" w:hAnsi="Arial" w:cs="Arial"/>
                <w:b/>
                <w:bCs/>
                <w:szCs w:val="22"/>
              </w:rPr>
              <w:t>OBSERVACIONES (se relacionan de cada correo o comité las obligaciones pendientes por cumplir)</w:t>
            </w:r>
          </w:p>
        </w:tc>
      </w:tr>
      <w:tr w:rsidR="005C20BC" w:rsidRPr="004748E5" w14:paraId="7B583F5F" w14:textId="77777777" w:rsidTr="009A5F98">
        <w:trPr>
          <w:trHeight w:val="1010"/>
        </w:trPr>
        <w:tc>
          <w:tcPr>
            <w:tcW w:w="2972" w:type="dxa"/>
            <w:shd w:val="clear" w:color="auto" w:fill="FFFFFF" w:themeFill="background1"/>
            <w:vAlign w:val="center"/>
          </w:tcPr>
          <w:p w14:paraId="334D1339" w14:textId="7900D224" w:rsidR="005C20BC" w:rsidRPr="004748E5" w:rsidRDefault="00133953" w:rsidP="00A42014">
            <w:pPr>
              <w:spacing w:after="0" w:line="240" w:lineRule="auto"/>
              <w:jc w:val="center"/>
              <w:rPr>
                <w:rFonts w:ascii="Arial" w:hAnsi="Arial" w:cs="Arial"/>
                <w:szCs w:val="22"/>
              </w:rPr>
            </w:pPr>
            <w:r w:rsidRPr="004748E5">
              <w:rPr>
                <w:rFonts w:ascii="Arial" w:hAnsi="Arial" w:cs="Arial"/>
                <w:szCs w:val="22"/>
              </w:rPr>
              <w:t xml:space="preserve">Correo electrónico del </w:t>
            </w:r>
            <w:r w:rsidR="00B459BC" w:rsidRPr="004748E5">
              <w:rPr>
                <w:rFonts w:ascii="Arial" w:hAnsi="Arial" w:cs="Arial"/>
                <w:szCs w:val="22"/>
              </w:rPr>
              <w:t>09</w:t>
            </w:r>
            <w:r w:rsidRPr="004748E5">
              <w:rPr>
                <w:rFonts w:ascii="Arial" w:hAnsi="Arial" w:cs="Arial"/>
                <w:szCs w:val="22"/>
              </w:rPr>
              <w:t xml:space="preserve"> de </w:t>
            </w:r>
            <w:r w:rsidR="00B459BC" w:rsidRPr="004748E5">
              <w:rPr>
                <w:rFonts w:ascii="Arial" w:hAnsi="Arial" w:cs="Arial"/>
                <w:szCs w:val="22"/>
              </w:rPr>
              <w:t>enero</w:t>
            </w:r>
            <w:r w:rsidRPr="004748E5">
              <w:rPr>
                <w:rFonts w:ascii="Arial" w:hAnsi="Arial" w:cs="Arial"/>
                <w:szCs w:val="22"/>
              </w:rPr>
              <w:t xml:space="preserve"> de 202</w:t>
            </w:r>
            <w:r w:rsidR="00B459BC" w:rsidRPr="004748E5">
              <w:rPr>
                <w:rFonts w:ascii="Arial" w:hAnsi="Arial" w:cs="Arial"/>
                <w:szCs w:val="22"/>
              </w:rPr>
              <w:t>6</w:t>
            </w:r>
          </w:p>
        </w:tc>
        <w:tc>
          <w:tcPr>
            <w:tcW w:w="5670" w:type="dxa"/>
            <w:shd w:val="clear" w:color="auto" w:fill="FFFFFF" w:themeFill="background1"/>
            <w:vAlign w:val="center"/>
          </w:tcPr>
          <w:p w14:paraId="2EE75297" w14:textId="37FD4573" w:rsidR="005C20BC" w:rsidRPr="004748E5" w:rsidRDefault="00B459BC" w:rsidP="00A42014">
            <w:pPr>
              <w:spacing w:after="0" w:line="240" w:lineRule="auto"/>
              <w:jc w:val="both"/>
              <w:rPr>
                <w:rFonts w:ascii="Arial" w:hAnsi="Arial" w:cs="Arial"/>
                <w:szCs w:val="22"/>
              </w:rPr>
            </w:pPr>
            <w:r w:rsidRPr="004748E5">
              <w:rPr>
                <w:rFonts w:ascii="Arial" w:hAnsi="Arial" w:cs="Arial"/>
                <w:szCs w:val="22"/>
              </w:rPr>
              <w:t>Solicitud de remisión de informes del mes de diciembre de 2025 – cnv.1851-2025</w:t>
            </w:r>
            <w:r w:rsidR="00133953" w:rsidRPr="004748E5">
              <w:rPr>
                <w:rFonts w:ascii="Arial" w:hAnsi="Arial" w:cs="Arial"/>
                <w:szCs w:val="22"/>
              </w:rPr>
              <w:t xml:space="preserve">  </w:t>
            </w:r>
          </w:p>
        </w:tc>
      </w:tr>
      <w:tr w:rsidR="005C20BC" w:rsidRPr="004748E5" w14:paraId="4120448D" w14:textId="77777777" w:rsidTr="009A5F98">
        <w:tc>
          <w:tcPr>
            <w:tcW w:w="2972" w:type="dxa"/>
            <w:shd w:val="clear" w:color="auto" w:fill="FFFFFF" w:themeFill="background1"/>
            <w:vAlign w:val="center"/>
          </w:tcPr>
          <w:p w14:paraId="03841B86" w14:textId="27D3EAFE" w:rsidR="005C20BC" w:rsidRPr="004748E5" w:rsidRDefault="00B459BC" w:rsidP="00A42014">
            <w:pPr>
              <w:spacing w:after="0" w:line="240" w:lineRule="auto"/>
              <w:jc w:val="center"/>
              <w:rPr>
                <w:rFonts w:ascii="Arial" w:hAnsi="Arial" w:cs="Arial"/>
                <w:szCs w:val="22"/>
              </w:rPr>
            </w:pPr>
            <w:r w:rsidRPr="004748E5">
              <w:rPr>
                <w:rFonts w:ascii="Arial" w:hAnsi="Arial" w:cs="Arial"/>
                <w:szCs w:val="22"/>
              </w:rPr>
              <w:t>Correo electrónico del 09 de enero de 2026</w:t>
            </w:r>
          </w:p>
        </w:tc>
        <w:tc>
          <w:tcPr>
            <w:tcW w:w="5670" w:type="dxa"/>
            <w:shd w:val="clear" w:color="auto" w:fill="FFFFFF" w:themeFill="background1"/>
          </w:tcPr>
          <w:p w14:paraId="7E208877" w14:textId="42E2442F" w:rsidR="005C20BC" w:rsidRPr="004748E5" w:rsidRDefault="00B459BC" w:rsidP="00A42014">
            <w:pPr>
              <w:spacing w:after="0" w:line="240" w:lineRule="auto"/>
              <w:jc w:val="both"/>
              <w:rPr>
                <w:rFonts w:ascii="Arial" w:hAnsi="Arial" w:cs="Arial"/>
                <w:szCs w:val="22"/>
              </w:rPr>
            </w:pPr>
            <w:r w:rsidRPr="004748E5">
              <w:rPr>
                <w:rFonts w:ascii="Arial" w:hAnsi="Arial" w:cs="Arial"/>
                <w:szCs w:val="22"/>
              </w:rPr>
              <w:t xml:space="preserve">Reiteración de remisión de informes del mes de diciembre de 2025 – cnv.1851-2025  </w:t>
            </w:r>
          </w:p>
        </w:tc>
      </w:tr>
      <w:tr w:rsidR="007D5BF6" w:rsidRPr="004748E5" w14:paraId="4691BFB8" w14:textId="77777777" w:rsidTr="009A5F98">
        <w:tc>
          <w:tcPr>
            <w:tcW w:w="2972" w:type="dxa"/>
            <w:shd w:val="clear" w:color="auto" w:fill="FFFFFF" w:themeFill="background1"/>
            <w:vAlign w:val="center"/>
          </w:tcPr>
          <w:p w14:paraId="4666C2CB" w14:textId="44D16CFF" w:rsidR="007D5BF6" w:rsidRPr="004748E5" w:rsidRDefault="00133953" w:rsidP="00A42014">
            <w:pPr>
              <w:spacing w:after="0" w:line="240" w:lineRule="auto"/>
              <w:jc w:val="center"/>
              <w:rPr>
                <w:rFonts w:ascii="Arial" w:hAnsi="Arial" w:cs="Arial"/>
                <w:szCs w:val="22"/>
              </w:rPr>
            </w:pPr>
            <w:r w:rsidRPr="004748E5">
              <w:rPr>
                <w:rFonts w:ascii="Arial" w:hAnsi="Arial" w:cs="Arial"/>
                <w:szCs w:val="22"/>
              </w:rPr>
              <w:t xml:space="preserve">Acta de </w:t>
            </w:r>
            <w:r w:rsidR="00B459BC" w:rsidRPr="004748E5">
              <w:rPr>
                <w:rFonts w:ascii="Arial" w:hAnsi="Arial" w:cs="Arial"/>
                <w:szCs w:val="22"/>
              </w:rPr>
              <w:t>reunión virtual del 30 de enero de 2026</w:t>
            </w:r>
          </w:p>
        </w:tc>
        <w:tc>
          <w:tcPr>
            <w:tcW w:w="5670" w:type="dxa"/>
            <w:shd w:val="clear" w:color="auto" w:fill="FFFFFF" w:themeFill="background1"/>
            <w:vAlign w:val="center"/>
          </w:tcPr>
          <w:p w14:paraId="6F4BB5FE" w14:textId="35B3CB0C" w:rsidR="00A641E2" w:rsidRPr="004748E5" w:rsidRDefault="00B459BC" w:rsidP="00A42014">
            <w:pPr>
              <w:pStyle w:val="Prrafodelista"/>
              <w:spacing w:after="0" w:line="240" w:lineRule="auto"/>
              <w:ind w:left="0"/>
              <w:jc w:val="both"/>
              <w:rPr>
                <w:rFonts w:ascii="Arial" w:hAnsi="Arial" w:cs="Arial"/>
                <w:szCs w:val="22"/>
              </w:rPr>
            </w:pPr>
            <w:r w:rsidRPr="004748E5">
              <w:rPr>
                <w:rFonts w:ascii="Arial" w:hAnsi="Arial" w:cs="Arial"/>
                <w:szCs w:val="22"/>
              </w:rPr>
              <w:t>La supervisión del ministerio realiza reunión de seguimiento a la ejecución contractual del convenio</w:t>
            </w:r>
            <w:r w:rsidR="00A641E2" w:rsidRPr="004748E5">
              <w:rPr>
                <w:rFonts w:ascii="Arial" w:hAnsi="Arial" w:cs="Arial"/>
                <w:szCs w:val="22"/>
              </w:rPr>
              <w:t xml:space="preserve"> </w:t>
            </w:r>
          </w:p>
        </w:tc>
      </w:tr>
      <w:tr w:rsidR="002E42EC" w:rsidRPr="004748E5" w14:paraId="6C760267" w14:textId="77777777" w:rsidTr="009A5F98">
        <w:tc>
          <w:tcPr>
            <w:tcW w:w="2972" w:type="dxa"/>
            <w:shd w:val="clear" w:color="auto" w:fill="FFFFFF" w:themeFill="background1"/>
            <w:vAlign w:val="center"/>
          </w:tcPr>
          <w:p w14:paraId="56CF596C" w14:textId="41CF177A" w:rsidR="002E42EC" w:rsidRPr="004748E5" w:rsidRDefault="00B459BC" w:rsidP="00A42014">
            <w:pPr>
              <w:spacing w:after="0" w:line="240" w:lineRule="auto"/>
              <w:jc w:val="center"/>
              <w:rPr>
                <w:rFonts w:ascii="Arial" w:hAnsi="Arial" w:cs="Arial"/>
                <w:szCs w:val="22"/>
              </w:rPr>
            </w:pPr>
            <w:r w:rsidRPr="004748E5">
              <w:rPr>
                <w:rFonts w:ascii="Arial" w:hAnsi="Arial" w:cs="Arial"/>
                <w:szCs w:val="22"/>
              </w:rPr>
              <w:t>Visita técnica del 18 de febrero de 2026</w:t>
            </w:r>
          </w:p>
        </w:tc>
        <w:tc>
          <w:tcPr>
            <w:tcW w:w="5670" w:type="dxa"/>
            <w:shd w:val="clear" w:color="auto" w:fill="FFFFFF" w:themeFill="background1"/>
            <w:vAlign w:val="center"/>
          </w:tcPr>
          <w:p w14:paraId="6BA678D2" w14:textId="030A6329" w:rsidR="002E42EC" w:rsidRPr="004748E5" w:rsidRDefault="00B459BC" w:rsidP="00A42014">
            <w:pPr>
              <w:spacing w:after="0" w:line="240" w:lineRule="auto"/>
              <w:jc w:val="both"/>
              <w:rPr>
                <w:rFonts w:ascii="Arial" w:hAnsi="Arial" w:cs="Arial"/>
                <w:szCs w:val="22"/>
              </w:rPr>
            </w:pPr>
            <w:r w:rsidRPr="004748E5">
              <w:rPr>
                <w:rFonts w:ascii="Arial" w:hAnsi="Arial" w:cs="Arial"/>
                <w:szCs w:val="22"/>
              </w:rPr>
              <w:t>En desarrollo de la visita técnica efectuada por esta Supervisión al predio propuesto para la ejecución del proyecto denominado “ESTUDIOS, DISEÑOS Y CONSTRUCCIÓN DEL CENTRO DE CONVIVENCIA CIUDADANA ‘PAZ A LO BIEN’ TIPO I”, en el Municipio de Baranoa – Atlántico</w:t>
            </w:r>
          </w:p>
        </w:tc>
      </w:tr>
    </w:tbl>
    <w:p w14:paraId="5307C4EE" w14:textId="77777777" w:rsidR="005C20BC" w:rsidRPr="004748E5" w:rsidRDefault="005C20BC" w:rsidP="00A42014">
      <w:pPr>
        <w:spacing w:after="0" w:line="240" w:lineRule="auto"/>
        <w:ind w:right="49"/>
        <w:jc w:val="both"/>
        <w:rPr>
          <w:rFonts w:ascii="Arial" w:hAnsi="Arial" w:cs="Arial"/>
          <w:szCs w:val="22"/>
        </w:rPr>
      </w:pPr>
    </w:p>
    <w:p w14:paraId="403EA836" w14:textId="480EA4F4" w:rsidR="00CA7C17" w:rsidRPr="004748E5" w:rsidRDefault="00CA7C17" w:rsidP="00A42014">
      <w:pPr>
        <w:spacing w:after="0" w:line="240" w:lineRule="auto"/>
        <w:jc w:val="both"/>
        <w:rPr>
          <w:rFonts w:ascii="Arial" w:hAnsi="Arial" w:cs="Arial"/>
          <w:szCs w:val="22"/>
          <w:shd w:val="clear" w:color="auto" w:fill="FFFF00"/>
        </w:rPr>
      </w:pPr>
    </w:p>
    <w:p w14:paraId="403EA837" w14:textId="77777777" w:rsidR="00CA7C17" w:rsidRPr="004748E5" w:rsidRDefault="00FE5AA3" w:rsidP="00A42014">
      <w:pPr>
        <w:spacing w:after="0" w:line="240" w:lineRule="auto"/>
        <w:jc w:val="both"/>
        <w:rPr>
          <w:rFonts w:ascii="Arial" w:hAnsi="Arial" w:cs="Arial"/>
          <w:szCs w:val="22"/>
        </w:rPr>
      </w:pPr>
      <w:r w:rsidRPr="004748E5">
        <w:rPr>
          <w:rFonts w:ascii="Arial" w:hAnsi="Arial" w:cs="Arial"/>
          <w:szCs w:val="22"/>
        </w:rPr>
        <w:t xml:space="preserve">Cordialmente, </w:t>
      </w:r>
    </w:p>
    <w:p w14:paraId="403EA83B" w14:textId="77777777" w:rsidR="00CA7C17" w:rsidRPr="004748E5" w:rsidRDefault="00CA7C17" w:rsidP="00A42014">
      <w:pPr>
        <w:spacing w:after="0" w:line="240" w:lineRule="auto"/>
        <w:rPr>
          <w:rFonts w:ascii="Arial" w:hAnsi="Arial" w:cs="Arial"/>
          <w:szCs w:val="22"/>
        </w:rPr>
      </w:pPr>
    </w:p>
    <w:p w14:paraId="403EA83C" w14:textId="345C014E" w:rsidR="00CA7C17" w:rsidRPr="004748E5" w:rsidRDefault="00CA7C17" w:rsidP="00A42014">
      <w:pPr>
        <w:spacing w:after="0" w:line="240" w:lineRule="auto"/>
        <w:rPr>
          <w:rFonts w:ascii="Arial" w:hAnsi="Arial" w:cs="Arial"/>
          <w:szCs w:val="22"/>
        </w:rPr>
      </w:pPr>
    </w:p>
    <w:p w14:paraId="357A99C7" w14:textId="77777777" w:rsidR="00DC0F36" w:rsidRPr="004748E5" w:rsidRDefault="00DC0F36" w:rsidP="00A42014">
      <w:pPr>
        <w:spacing w:after="0" w:line="240" w:lineRule="auto"/>
        <w:rPr>
          <w:rFonts w:ascii="Arial" w:hAnsi="Arial" w:cs="Arial"/>
          <w:szCs w:val="22"/>
        </w:rPr>
      </w:pPr>
    </w:p>
    <w:p w14:paraId="72EA8E35" w14:textId="77777777" w:rsidR="00DC0F36" w:rsidRPr="004748E5" w:rsidRDefault="00DC0F36" w:rsidP="00A42014">
      <w:pPr>
        <w:spacing w:after="0" w:line="240" w:lineRule="auto"/>
        <w:rPr>
          <w:rFonts w:ascii="Arial" w:hAnsi="Arial" w:cs="Arial"/>
          <w:szCs w:val="22"/>
        </w:rPr>
      </w:pPr>
    </w:p>
    <w:p w14:paraId="61D623F9" w14:textId="77777777" w:rsidR="00DC0F36" w:rsidRPr="004748E5" w:rsidRDefault="00DC0F36" w:rsidP="00A42014">
      <w:pPr>
        <w:spacing w:after="0" w:line="240" w:lineRule="auto"/>
        <w:rPr>
          <w:rFonts w:ascii="Arial" w:hAnsi="Arial" w:cs="Arial"/>
          <w:szCs w:val="22"/>
        </w:rPr>
      </w:pPr>
    </w:p>
    <w:p w14:paraId="403EA83D" w14:textId="77777777" w:rsidR="00CA7C17" w:rsidRPr="004748E5" w:rsidRDefault="00FE5AA3" w:rsidP="00A42014">
      <w:pPr>
        <w:spacing w:after="0" w:line="240" w:lineRule="auto"/>
        <w:rPr>
          <w:rFonts w:ascii="Arial" w:hAnsi="Arial" w:cs="Arial"/>
          <w:b/>
          <w:szCs w:val="22"/>
        </w:rPr>
      </w:pPr>
      <w:r w:rsidRPr="004748E5">
        <w:rPr>
          <w:rFonts w:ascii="Arial" w:hAnsi="Arial" w:cs="Arial"/>
          <w:b/>
          <w:szCs w:val="22"/>
        </w:rPr>
        <w:t>JENNY PAOLA LAVAO PASTRANA</w:t>
      </w:r>
    </w:p>
    <w:p w14:paraId="403EA83E" w14:textId="41FBF614" w:rsidR="00CA7C17" w:rsidRPr="004748E5" w:rsidRDefault="00FE5AA3" w:rsidP="00A42014">
      <w:pPr>
        <w:spacing w:after="0" w:line="240" w:lineRule="auto"/>
        <w:ind w:hanging="10"/>
        <w:jc w:val="both"/>
        <w:rPr>
          <w:rFonts w:ascii="Arial" w:hAnsi="Arial" w:cs="Arial"/>
          <w:szCs w:val="22"/>
        </w:rPr>
      </w:pPr>
      <w:r w:rsidRPr="004748E5">
        <w:rPr>
          <w:rFonts w:ascii="Arial" w:hAnsi="Arial" w:cs="Arial"/>
          <w:szCs w:val="22"/>
        </w:rPr>
        <w:t xml:space="preserve">Supervisora del Convenio </w:t>
      </w:r>
      <w:r w:rsidR="00103F00">
        <w:rPr>
          <w:rFonts w:ascii="Arial" w:hAnsi="Arial" w:cs="Arial"/>
          <w:szCs w:val="22"/>
        </w:rPr>
        <w:t>1851</w:t>
      </w:r>
      <w:r w:rsidRPr="004748E5">
        <w:rPr>
          <w:rFonts w:ascii="Arial" w:hAnsi="Arial" w:cs="Arial"/>
          <w:szCs w:val="22"/>
        </w:rPr>
        <w:t xml:space="preserve"> de 202</w:t>
      </w:r>
      <w:r w:rsidR="00103F00">
        <w:rPr>
          <w:rFonts w:ascii="Arial" w:hAnsi="Arial" w:cs="Arial"/>
          <w:szCs w:val="22"/>
        </w:rPr>
        <w:t>5</w:t>
      </w:r>
    </w:p>
    <w:p w14:paraId="403EA83F" w14:textId="2A76F529" w:rsidR="00CA7C17" w:rsidRPr="004748E5" w:rsidRDefault="00CA7C17" w:rsidP="00A42014">
      <w:pPr>
        <w:spacing w:after="0" w:line="240" w:lineRule="auto"/>
        <w:rPr>
          <w:rFonts w:ascii="Arial" w:hAnsi="Arial" w:cs="Arial"/>
          <w:szCs w:val="22"/>
        </w:rPr>
      </w:pPr>
    </w:p>
    <w:p w14:paraId="403EA840" w14:textId="4D9D8B7A" w:rsidR="00CA7C17" w:rsidRPr="004748E5" w:rsidRDefault="00AF1E59" w:rsidP="00A42014">
      <w:pPr>
        <w:spacing w:after="0" w:line="240" w:lineRule="auto"/>
        <w:ind w:right="-234"/>
        <w:rPr>
          <w:rFonts w:ascii="Arial" w:hAnsi="Arial" w:cs="Arial"/>
          <w:sz w:val="18"/>
          <w:szCs w:val="18"/>
        </w:rPr>
      </w:pPr>
      <w:r w:rsidRPr="00577F66">
        <w:rPr>
          <w:rFonts w:ascii="Times New Roman" w:hAnsi="Times New Roman"/>
          <w:noProof/>
          <w:sz w:val="24"/>
          <w:szCs w:val="24"/>
        </w:rPr>
        <w:drawing>
          <wp:anchor distT="0" distB="0" distL="114300" distR="114300" simplePos="0" relativeHeight="251659264" behindDoc="1" locked="0" layoutInCell="1" allowOverlap="1" wp14:anchorId="5C3E71B5" wp14:editId="0CDE0F87">
            <wp:simplePos x="0" y="0"/>
            <wp:positionH relativeFrom="margin">
              <wp:posOffset>3055620</wp:posOffset>
            </wp:positionH>
            <wp:positionV relativeFrom="paragraph">
              <wp:posOffset>23495</wp:posOffset>
            </wp:positionV>
            <wp:extent cx="274320" cy="312772"/>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BEBA8EAE-BF5A-486C-A8C5-ECC9F3942E4B}">
                          <a14:imgProps xmlns:a14="http://schemas.microsoft.com/office/drawing/2010/main">
                            <a14:imgLayer r:embed="rId13">
                              <a14:imgEffect>
                                <a14:backgroundRemoval t="43318" b="76498" l="34032" r="64100"/>
                              </a14:imgEffect>
                            </a14:imgLayer>
                          </a14:imgProps>
                        </a:ext>
                        <a:ext uri="{28A0092B-C50C-407E-A947-70E740481C1C}">
                          <a14:useLocalDpi xmlns:a14="http://schemas.microsoft.com/office/drawing/2010/main" val="0"/>
                        </a:ext>
                      </a:extLst>
                    </a:blip>
                    <a:srcRect l="30273" t="39170" r="32142" b="19355"/>
                    <a:stretch/>
                  </pic:blipFill>
                  <pic:spPr bwMode="auto">
                    <a:xfrm>
                      <a:off x="0" y="0"/>
                      <a:ext cx="274320" cy="31277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E5AA3" w:rsidRPr="004748E5">
        <w:rPr>
          <w:rFonts w:ascii="Arial" w:hAnsi="Arial" w:cs="Arial"/>
          <w:sz w:val="18"/>
          <w:szCs w:val="18"/>
        </w:rPr>
        <w:t xml:space="preserve">Elaboró: </w:t>
      </w:r>
      <w:r w:rsidR="00B459BC" w:rsidRPr="004748E5">
        <w:rPr>
          <w:rFonts w:ascii="Arial" w:hAnsi="Arial" w:cs="Arial"/>
          <w:sz w:val="18"/>
          <w:szCs w:val="18"/>
        </w:rPr>
        <w:t>Dario Fernando Cordoba Jurado</w:t>
      </w:r>
      <w:r w:rsidR="00FE5AA3" w:rsidRPr="004748E5">
        <w:rPr>
          <w:rFonts w:ascii="Arial" w:hAnsi="Arial" w:cs="Arial"/>
          <w:sz w:val="18"/>
          <w:szCs w:val="18"/>
        </w:rPr>
        <w:t>/</w:t>
      </w:r>
      <w:r w:rsidR="00B459BC" w:rsidRPr="004748E5">
        <w:rPr>
          <w:rFonts w:ascii="Arial" w:hAnsi="Arial" w:cs="Arial"/>
          <w:sz w:val="18"/>
          <w:szCs w:val="18"/>
        </w:rPr>
        <w:t xml:space="preserve"> </w:t>
      </w:r>
      <w:r w:rsidR="00FE5AA3" w:rsidRPr="004748E5">
        <w:rPr>
          <w:rFonts w:ascii="Arial" w:hAnsi="Arial" w:cs="Arial"/>
          <w:sz w:val="18"/>
          <w:szCs w:val="18"/>
        </w:rPr>
        <w:t>Profesional de apoyo a la supervisión/ SPS</w:t>
      </w:r>
      <w:r w:rsidR="00AB1F8B">
        <w:rPr>
          <w:rFonts w:ascii="Arial" w:hAnsi="Arial" w:cs="Arial"/>
          <w:sz w:val="18"/>
          <w:szCs w:val="18"/>
        </w:rPr>
        <w:t xml:space="preserve"> </w:t>
      </w:r>
      <w:r w:rsidR="00AB1F8B">
        <w:rPr>
          <w:rFonts w:ascii="Arial" w:hAnsi="Arial" w:cs="Arial"/>
          <w:noProof/>
          <w:sz w:val="18"/>
          <w:szCs w:val="18"/>
        </w:rPr>
        <w:drawing>
          <wp:inline distT="0" distB="0" distL="0" distR="0" wp14:anchorId="2FFC9B64" wp14:editId="5DF4A155">
            <wp:extent cx="180000" cy="180000"/>
            <wp:effectExtent l="0" t="0" r="0" b="0"/>
            <wp:docPr id="1042556430"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556430" name="Imagen 1" descr="Texto, Carta&#10;&#10;Descripción generada automáticament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p>
    <w:p w14:paraId="403EA842" w14:textId="15A17620" w:rsidR="00CA7C17" w:rsidRPr="004748E5" w:rsidRDefault="00FE5AA3" w:rsidP="00A42014">
      <w:pPr>
        <w:spacing w:after="0" w:line="240" w:lineRule="auto"/>
        <w:jc w:val="both"/>
        <w:rPr>
          <w:rFonts w:ascii="Arial" w:hAnsi="Arial" w:cs="Arial"/>
          <w:i/>
          <w:sz w:val="18"/>
          <w:szCs w:val="18"/>
        </w:rPr>
      </w:pPr>
      <w:r w:rsidRPr="004748E5">
        <w:rPr>
          <w:rFonts w:ascii="Arial" w:hAnsi="Arial" w:cs="Arial"/>
          <w:i/>
          <w:sz w:val="18"/>
          <w:szCs w:val="18"/>
        </w:rPr>
        <w:t xml:space="preserve">Revisó:  </w:t>
      </w:r>
      <w:r w:rsidR="00B459BC" w:rsidRPr="004748E5">
        <w:rPr>
          <w:rFonts w:ascii="Arial" w:hAnsi="Arial" w:cs="Arial"/>
          <w:i/>
          <w:sz w:val="18"/>
          <w:szCs w:val="18"/>
        </w:rPr>
        <w:t>Juan Jos</w:t>
      </w:r>
      <w:r w:rsidR="00AF1E59">
        <w:rPr>
          <w:rFonts w:ascii="Arial" w:hAnsi="Arial" w:cs="Arial"/>
          <w:i/>
          <w:sz w:val="18"/>
          <w:szCs w:val="18"/>
        </w:rPr>
        <w:t>é</w:t>
      </w:r>
      <w:r w:rsidR="00B459BC" w:rsidRPr="004748E5">
        <w:rPr>
          <w:rFonts w:ascii="Arial" w:hAnsi="Arial" w:cs="Arial"/>
          <w:i/>
          <w:sz w:val="18"/>
          <w:szCs w:val="18"/>
        </w:rPr>
        <w:t xml:space="preserve"> Alvarez Moreno</w:t>
      </w:r>
      <w:r w:rsidRPr="004748E5">
        <w:rPr>
          <w:rFonts w:ascii="Arial" w:hAnsi="Arial" w:cs="Arial"/>
          <w:i/>
          <w:sz w:val="18"/>
          <w:szCs w:val="18"/>
        </w:rPr>
        <w:t xml:space="preserve"> – Apoyo Jurídico SPSCC </w:t>
      </w:r>
    </w:p>
    <w:sectPr w:rsidR="00CA7C17" w:rsidRPr="004748E5">
      <w:headerReference w:type="default" r:id="rId15"/>
      <w:footerReference w:type="default" r:id="rId16"/>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C704" w14:textId="77777777" w:rsidR="0065676D" w:rsidRPr="00FD575D" w:rsidRDefault="0065676D">
      <w:pPr>
        <w:spacing w:after="0" w:line="240" w:lineRule="auto"/>
      </w:pPr>
      <w:r w:rsidRPr="00FD575D">
        <w:separator/>
      </w:r>
    </w:p>
  </w:endnote>
  <w:endnote w:type="continuationSeparator" w:id="0">
    <w:p w14:paraId="69164BCE" w14:textId="77777777" w:rsidR="0065676D" w:rsidRPr="00FD575D" w:rsidRDefault="0065676D">
      <w:pPr>
        <w:spacing w:after="0" w:line="240" w:lineRule="auto"/>
      </w:pPr>
      <w:r w:rsidRPr="00FD57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Light">
    <w:altName w:val="Arial Nova Light"/>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A858" w14:textId="77777777" w:rsidR="00CA7C17" w:rsidRPr="00FD575D" w:rsidRDefault="00FE5AA3">
    <w:pPr>
      <w:pStyle w:val="Piedepgina"/>
      <w:jc w:val="right"/>
    </w:pPr>
    <w:r w:rsidRPr="00FD575D">
      <w:rPr>
        <w:noProof/>
      </w:rPr>
      <mc:AlternateContent>
        <mc:Choice Requires="wps">
          <w:drawing>
            <wp:anchor distT="0" distB="0" distL="114300" distR="114300" simplePos="0" relativeHeight="251659264" behindDoc="0" locked="0" layoutInCell="1" allowOverlap="1" wp14:anchorId="403EA85C" wp14:editId="403EA85D">
              <wp:simplePos x="0" y="0"/>
              <wp:positionH relativeFrom="margin">
                <wp:posOffset>-208280</wp:posOffset>
              </wp:positionH>
              <wp:positionV relativeFrom="paragraph">
                <wp:posOffset>-151765</wp:posOffset>
              </wp:positionV>
              <wp:extent cx="6029325" cy="1089025"/>
              <wp:effectExtent l="0" t="0" r="0" b="0"/>
              <wp:wrapNone/>
              <wp:docPr id="4" name="_x0000_s00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1089025"/>
                      </a:xfrm>
                      <a:prstGeom prst="rect">
                        <a:avLst/>
                      </a:prstGeom>
                      <a:noFill/>
                      <a:ln>
                        <a:noFill/>
                      </a:ln>
                    </wps:spPr>
                    <wps:txbx>
                      <w:txbxContent>
                        <w:p w14:paraId="403EA85E" w14:textId="77777777" w:rsidR="00CA7C17" w:rsidRPr="00FD575D" w:rsidRDefault="00FE5AA3" w:rsidP="00B74A38">
                          <w:pPr>
                            <w:spacing w:after="0" w:line="240" w:lineRule="auto"/>
                            <w:jc w:val="both"/>
                            <w:rPr>
                              <w:rFonts w:ascii="Helvetica Light" w:hAnsi="Helvetica Light"/>
                              <w:sz w:val="20"/>
                            </w:rPr>
                          </w:pPr>
                          <w:r w:rsidRPr="00FD575D">
                            <w:rPr>
                              <w:rFonts w:ascii="Helvetica Light" w:hAnsi="Helvetica Light"/>
                              <w:sz w:val="20"/>
                            </w:rPr>
                            <w:t>_______________________________________________________________________</w:t>
                          </w:r>
                        </w:p>
                        <w:p w14:paraId="403EA85F" w14:textId="77777777" w:rsidR="00CA7C17" w:rsidRPr="00FD575D" w:rsidRDefault="00FE5AA3" w:rsidP="00B74A38">
                          <w:pPr>
                            <w:spacing w:after="0" w:line="240" w:lineRule="auto"/>
                            <w:jc w:val="both"/>
                            <w:rPr>
                              <w:rFonts w:ascii="Helvetica" w:hAnsi="Helvetica"/>
                              <w:b/>
                              <w:sz w:val="18"/>
                            </w:rPr>
                          </w:pPr>
                          <w:r w:rsidRPr="00FD575D">
                            <w:rPr>
                              <w:rFonts w:ascii="Helvetica" w:hAnsi="Helvetica"/>
                              <w:b/>
                              <w:sz w:val="18"/>
                            </w:rPr>
                            <w:t>Ministerio del Interior – Sede Correspondencia</w:t>
                          </w:r>
                        </w:p>
                        <w:p w14:paraId="403EA860"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 xml:space="preserve">Edificio Camargo, calle 12B </w:t>
                          </w:r>
                          <w:proofErr w:type="spellStart"/>
                          <w:r w:rsidRPr="00FD575D">
                            <w:rPr>
                              <w:rFonts w:ascii="Helvetica Light" w:hAnsi="Helvetica Light"/>
                              <w:sz w:val="18"/>
                            </w:rPr>
                            <w:t>N°</w:t>
                          </w:r>
                          <w:proofErr w:type="spellEnd"/>
                          <w:r w:rsidRPr="00FD575D">
                            <w:rPr>
                              <w:rFonts w:ascii="Helvetica Light" w:hAnsi="Helvetica Light"/>
                              <w:sz w:val="18"/>
                            </w:rPr>
                            <w:t xml:space="preserve"> 8-46, Bogotá D.C., Colombia</w:t>
                          </w:r>
                        </w:p>
                        <w:p w14:paraId="403EA861"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Conmutador: (+57) 601 242 7400 - Línea Gratuita: (+57) 01 8000 91 04 03</w:t>
                          </w:r>
                        </w:p>
                        <w:p w14:paraId="403EA862" w14:textId="77777777" w:rsidR="00CA7C17" w:rsidRPr="00FD575D" w:rsidRDefault="0065676D" w:rsidP="00B74A38">
                          <w:pPr>
                            <w:spacing w:after="0" w:line="240" w:lineRule="auto"/>
                            <w:jc w:val="both"/>
                            <w:rPr>
                              <w:rFonts w:ascii="Helvetica Light" w:hAnsi="Helvetica Light"/>
                              <w:sz w:val="18"/>
                            </w:rPr>
                          </w:pPr>
                          <w:hyperlink r:id="rId1" w:history="1">
                            <w:r w:rsidR="00FE5AA3" w:rsidRPr="00FD575D">
                              <w:rPr>
                                <w:rFonts w:ascii="Helvetica Light" w:hAnsi="Helvetica Light"/>
                                <w:sz w:val="18"/>
                              </w:rPr>
                              <w:t>servicioalciudadano@mininterior.gov.co</w:t>
                            </w:r>
                          </w:hyperlink>
                        </w:p>
                        <w:p w14:paraId="403EA863"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www.mininterior.gov.co</w:t>
                          </w:r>
                        </w:p>
                        <w:p w14:paraId="403EA864" w14:textId="77777777" w:rsidR="00CA7C17" w:rsidRPr="00FD575D" w:rsidRDefault="00CA7C17">
                          <w:pPr>
                            <w:spacing w:after="0"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403EA85C" id="_x0000_s0011" o:spid="_x0000_s1026" style="position:absolute;left:0;text-align:left;margin-left:-16.4pt;margin-top:-11.95pt;width:474.75pt;height:85.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" filled="f" stroked="f">
              <o:lock v:ext="edit" aspectratio="t"/>
              <v:textbox>
                <w:txbxContent>
                  <w:p w14:paraId="403EA85E" w14:textId="77777777" w:rsidR="00CA7C17" w:rsidRPr="00FD575D" w:rsidRDefault="00FE5AA3" w:rsidP="00B74A38">
                    <w:pPr>
                      <w:spacing w:after="0" w:line="240" w:lineRule="auto"/>
                      <w:jc w:val="both"/>
                      <w:rPr>
                        <w:rFonts w:ascii="Helvetica Light" w:hAnsi="Helvetica Light"/>
                        <w:sz w:val="20"/>
                      </w:rPr>
                    </w:pPr>
                    <w:r w:rsidRPr="00FD575D">
                      <w:rPr>
                        <w:rFonts w:ascii="Helvetica Light" w:hAnsi="Helvetica Light"/>
                        <w:sz w:val="20"/>
                      </w:rPr>
                      <w:t>_______________________________________________________________________</w:t>
                    </w:r>
                  </w:p>
                  <w:p w14:paraId="403EA85F" w14:textId="77777777" w:rsidR="00CA7C17" w:rsidRPr="00FD575D" w:rsidRDefault="00FE5AA3" w:rsidP="00B74A38">
                    <w:pPr>
                      <w:spacing w:after="0" w:line="240" w:lineRule="auto"/>
                      <w:jc w:val="both"/>
                      <w:rPr>
                        <w:rFonts w:ascii="Helvetica" w:hAnsi="Helvetica"/>
                        <w:b/>
                        <w:sz w:val="18"/>
                      </w:rPr>
                    </w:pPr>
                    <w:r w:rsidRPr="00FD575D">
                      <w:rPr>
                        <w:rFonts w:ascii="Helvetica" w:hAnsi="Helvetica"/>
                        <w:b/>
                        <w:sz w:val="18"/>
                      </w:rPr>
                      <w:t>Ministerio del Interior – Sede Correspondencia</w:t>
                    </w:r>
                  </w:p>
                  <w:p w14:paraId="403EA860"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 xml:space="preserve">Edificio Camargo, calle 12B </w:t>
                    </w:r>
                    <w:proofErr w:type="spellStart"/>
                    <w:r w:rsidRPr="00FD575D">
                      <w:rPr>
                        <w:rFonts w:ascii="Helvetica Light" w:hAnsi="Helvetica Light"/>
                        <w:sz w:val="18"/>
                      </w:rPr>
                      <w:t>N°</w:t>
                    </w:r>
                    <w:proofErr w:type="spellEnd"/>
                    <w:r w:rsidRPr="00FD575D">
                      <w:rPr>
                        <w:rFonts w:ascii="Helvetica Light" w:hAnsi="Helvetica Light"/>
                        <w:sz w:val="18"/>
                      </w:rPr>
                      <w:t xml:space="preserve"> 8-46, Bogotá D.C., Colombia</w:t>
                    </w:r>
                  </w:p>
                  <w:p w14:paraId="403EA861"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Conmutador: (+57) 601 242 7400 - Línea Gratuita: (+57) 01 8000 91 04 03</w:t>
                    </w:r>
                  </w:p>
                  <w:p w14:paraId="403EA862" w14:textId="77777777" w:rsidR="00CA7C17" w:rsidRPr="00FD575D" w:rsidRDefault="00000000" w:rsidP="00B74A38">
                    <w:pPr>
                      <w:spacing w:after="0" w:line="240" w:lineRule="auto"/>
                      <w:jc w:val="both"/>
                      <w:rPr>
                        <w:rFonts w:ascii="Helvetica Light" w:hAnsi="Helvetica Light"/>
                        <w:sz w:val="18"/>
                      </w:rPr>
                    </w:pPr>
                    <w:hyperlink r:id="rId2" w:history="1">
                      <w:r w:rsidR="00FE5AA3" w:rsidRPr="00FD575D">
                        <w:rPr>
                          <w:rFonts w:ascii="Helvetica Light" w:hAnsi="Helvetica Light"/>
                          <w:sz w:val="18"/>
                        </w:rPr>
                        <w:t>servicioalciudadano@mininterior.gov.co</w:t>
                      </w:r>
                    </w:hyperlink>
                  </w:p>
                  <w:p w14:paraId="403EA863" w14:textId="77777777" w:rsidR="00CA7C17" w:rsidRPr="00FD575D" w:rsidRDefault="00FE5AA3" w:rsidP="00B74A38">
                    <w:pPr>
                      <w:spacing w:after="0" w:line="240" w:lineRule="auto"/>
                      <w:jc w:val="both"/>
                      <w:rPr>
                        <w:rFonts w:ascii="Helvetica Light" w:hAnsi="Helvetica Light"/>
                        <w:sz w:val="18"/>
                      </w:rPr>
                    </w:pPr>
                    <w:r w:rsidRPr="00FD575D">
                      <w:rPr>
                        <w:rFonts w:ascii="Helvetica Light" w:hAnsi="Helvetica Light"/>
                        <w:sz w:val="18"/>
                      </w:rPr>
                      <w:t>www.mininterior.gov.co</w:t>
                    </w:r>
                  </w:p>
                  <w:p w14:paraId="403EA864" w14:textId="77777777" w:rsidR="00CA7C17" w:rsidRPr="00FD575D" w:rsidRDefault="00CA7C17">
                    <w:pPr>
                      <w:spacing w:after="0" w:line="276" w:lineRule="auto"/>
                      <w:jc w:val="both"/>
                      <w:rPr>
                        <w:rFonts w:ascii="Verdana" w:hAnsi="Verdana"/>
                        <w:sz w:val="18"/>
                      </w:rPr>
                    </w:pPr>
                  </w:p>
                </w:txbxContent>
              </v:textbox>
              <w10:wrap anchorx="margin"/>
            </v:rect>
          </w:pict>
        </mc:Fallback>
      </mc:AlternateContent>
    </w:r>
    <w:r w:rsidRPr="00FD575D">
      <w:t xml:space="preserve">Página | </w:t>
    </w:r>
    <w:r w:rsidRPr="00FD575D">
      <w:fldChar w:fldCharType="begin"/>
    </w:r>
    <w:r w:rsidRPr="00FD575D">
      <w:instrText>PAGE   \* MERGEFORMAT</w:instrText>
    </w:r>
    <w:r w:rsidRPr="00FD575D">
      <w:fldChar w:fldCharType="separate"/>
    </w:r>
    <w:r w:rsidRPr="00FD575D">
      <w:t>#</w:t>
    </w:r>
    <w:r w:rsidRPr="00FD575D">
      <w:fldChar w:fldCharType="end"/>
    </w:r>
    <w:r w:rsidRPr="00FD575D">
      <w:t xml:space="preserve"> </w:t>
    </w:r>
  </w:p>
  <w:p w14:paraId="403EA859" w14:textId="77777777" w:rsidR="00CA7C17" w:rsidRPr="00FD575D" w:rsidRDefault="00CA7C17">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7400" w14:textId="77777777" w:rsidR="0065676D" w:rsidRPr="00FD575D" w:rsidRDefault="0065676D">
      <w:pPr>
        <w:spacing w:after="0" w:line="240" w:lineRule="auto"/>
      </w:pPr>
      <w:r w:rsidRPr="00FD575D">
        <w:separator/>
      </w:r>
    </w:p>
  </w:footnote>
  <w:footnote w:type="continuationSeparator" w:id="0">
    <w:p w14:paraId="7095A0FC" w14:textId="77777777" w:rsidR="0065676D" w:rsidRPr="00FD575D" w:rsidRDefault="0065676D">
      <w:pPr>
        <w:spacing w:after="0" w:line="240" w:lineRule="auto"/>
      </w:pPr>
      <w:r w:rsidRPr="00FD57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A847" w14:textId="77777777" w:rsidR="00CA7C17" w:rsidRPr="00FD575D" w:rsidRDefault="00FE5AA3">
    <w:pPr>
      <w:pStyle w:val="Encabezado"/>
    </w:pPr>
    <w:r w:rsidRPr="00FD575D">
      <w:rPr>
        <w:noProof/>
      </w:rPr>
      <w:drawing>
        <wp:anchor distT="0" distB="0" distL="114300" distR="114300" simplePos="0" relativeHeight="251658240" behindDoc="1" locked="0" layoutInCell="1" allowOverlap="1" wp14:anchorId="403EA85A" wp14:editId="403EA85B">
          <wp:simplePos x="0" y="0"/>
          <wp:positionH relativeFrom="margin">
            <wp:posOffset>0</wp:posOffset>
          </wp:positionH>
          <wp:positionV relativeFrom="paragraph">
            <wp:posOffset>-635</wp:posOffset>
          </wp:positionV>
          <wp:extent cx="1234440" cy="1057910"/>
          <wp:effectExtent l="0" t="0" r="0" b="0"/>
          <wp:wrapNone/>
          <wp:docPr id="3" name="_x0000_s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403EA848" w14:textId="77777777" w:rsidR="00CA7C17" w:rsidRPr="00FD575D" w:rsidRDefault="00CA7C17">
    <w:pPr>
      <w:pStyle w:val="Encabezado"/>
    </w:pPr>
  </w:p>
  <w:p w14:paraId="403EA849" w14:textId="77777777" w:rsidR="00CA7C17" w:rsidRPr="00FD575D" w:rsidRDefault="00CA7C17">
    <w:pPr>
      <w:pStyle w:val="Encabezado"/>
    </w:pPr>
  </w:p>
  <w:p w14:paraId="403EA84A" w14:textId="77777777" w:rsidR="00CA7C17" w:rsidRPr="00FD575D" w:rsidRDefault="00CA7C17">
    <w:pPr>
      <w:pStyle w:val="Encabezado"/>
    </w:pPr>
  </w:p>
  <w:p w14:paraId="403EA84B" w14:textId="77777777" w:rsidR="00CA7C17" w:rsidRPr="00FD575D" w:rsidRDefault="00CA7C17">
    <w:pPr>
      <w:pStyle w:val="Encabezado"/>
    </w:pPr>
  </w:p>
  <w:p w14:paraId="403EA84C" w14:textId="77777777" w:rsidR="00CA7C17" w:rsidRPr="00FD575D" w:rsidRDefault="00CA7C17">
    <w:pPr>
      <w:pStyle w:val="Encabezado"/>
    </w:pPr>
  </w:p>
  <w:p w14:paraId="403EA84D" w14:textId="77777777" w:rsidR="00CA7C17" w:rsidRPr="00FD575D" w:rsidRDefault="00CA7C17">
    <w:pPr>
      <w:pStyle w:val="Encabezado"/>
    </w:pPr>
  </w:p>
  <w:p w14:paraId="403EA84E" w14:textId="77777777" w:rsidR="00CA7C17" w:rsidRPr="00FD575D" w:rsidRDefault="00CA7C17">
    <w:pPr>
      <w:pStyle w:val="Encabezado"/>
    </w:pPr>
  </w:p>
  <w:tbl>
    <w:tblPr>
      <w:tblpPr w:leftFromText="141" w:rightFromText="141" w:vertAnchor="text" w:horzAnchor="page" w:tblpX="7085" w:tblpY="-1250"/>
      <w:tblW w:w="46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0"/>
    </w:tblGrid>
    <w:tr w:rsidR="00CA7C17" w:rsidRPr="00FD575D" w14:paraId="403EA856" w14:textId="77777777">
      <w:trPr>
        <w:trHeight w:val="1200"/>
      </w:trPr>
      <w:tc>
        <w:tcPr>
          <w:tcW w:w="4640" w:type="dxa"/>
        </w:tcPr>
        <w:p w14:paraId="403EA84F" w14:textId="77777777" w:rsidR="00CA7C17" w:rsidRPr="006979F6" w:rsidRDefault="00FE5AA3">
          <w:pPr>
            <w:pStyle w:val="Encabezado"/>
            <w:tabs>
              <w:tab w:val="clear" w:pos="4419"/>
              <w:tab w:val="left" w:pos="7500"/>
            </w:tabs>
            <w:jc w:val="center"/>
            <w:rPr>
              <w:rFonts w:ascii="Helvetica Light" w:hAnsi="Helvetica Light"/>
              <w:sz w:val="18"/>
              <w:lang w:val="pt-PT" w:eastAsia="es-CO"/>
            </w:rPr>
          </w:pPr>
          <w:r w:rsidRPr="006979F6">
            <w:rPr>
              <w:rFonts w:ascii="Helvetica Light" w:hAnsi="Helvetica Light"/>
              <w:sz w:val="18"/>
              <w:highlight w:val="white"/>
              <w:lang w:val="pt-PT"/>
            </w:rPr>
            <w:t>R3DkODE-39</w:t>
          </w:r>
        </w:p>
        <w:p w14:paraId="403EA850" w14:textId="77777777" w:rsidR="00CA7C17" w:rsidRPr="006979F6" w:rsidRDefault="00CA7C17">
          <w:pPr>
            <w:pStyle w:val="Encabezado"/>
            <w:tabs>
              <w:tab w:val="clear" w:pos="4419"/>
              <w:tab w:val="left" w:pos="7500"/>
            </w:tabs>
            <w:jc w:val="center"/>
            <w:rPr>
              <w:rFonts w:ascii="Helvetica Light" w:hAnsi="Helvetica Light"/>
              <w:sz w:val="18"/>
              <w:lang w:val="pt-PT"/>
            </w:rPr>
          </w:pPr>
        </w:p>
        <w:p w14:paraId="403EA851" w14:textId="77777777" w:rsidR="00CA7C17" w:rsidRPr="006979F6" w:rsidRDefault="00FE5AA3">
          <w:pPr>
            <w:pStyle w:val="Sinespaciado"/>
            <w:jc w:val="both"/>
            <w:rPr>
              <w:rFonts w:ascii="Helvetica Light" w:hAnsi="Helvetica Light"/>
              <w:sz w:val="14"/>
              <w:lang w:val="pt-PT"/>
            </w:rPr>
          </w:pPr>
          <w:r w:rsidRPr="006979F6">
            <w:rPr>
              <w:rFonts w:ascii="Helvetica Light" w:hAnsi="Helvetica Light"/>
              <w:sz w:val="14"/>
              <w:lang w:val="pt-PT"/>
            </w:rPr>
            <w:t>R4D1C4D0_1</w:t>
          </w:r>
        </w:p>
        <w:p w14:paraId="403EA852" w14:textId="77777777" w:rsidR="00CA7C17" w:rsidRPr="006979F6" w:rsidRDefault="00FE5AA3">
          <w:pPr>
            <w:pStyle w:val="Sinespaciado"/>
            <w:jc w:val="both"/>
            <w:rPr>
              <w:rFonts w:ascii="Helvetica Light" w:hAnsi="Helvetica Light"/>
              <w:sz w:val="14"/>
              <w:lang w:val="pt-PT"/>
            </w:rPr>
          </w:pPr>
          <w:r w:rsidRPr="006979F6">
            <w:rPr>
              <w:rFonts w:ascii="Helvetica Light" w:hAnsi="Helvetica Light"/>
              <w:sz w:val="14"/>
              <w:lang w:val="pt-PT"/>
            </w:rPr>
            <w:t>R4D1C4D0_2</w:t>
          </w:r>
        </w:p>
        <w:p w14:paraId="403EA853" w14:textId="77777777" w:rsidR="00CA7C17" w:rsidRPr="006979F6" w:rsidRDefault="00FE5AA3">
          <w:pPr>
            <w:pStyle w:val="Sinespaciado"/>
            <w:jc w:val="both"/>
            <w:rPr>
              <w:rFonts w:ascii="Helvetica Light" w:hAnsi="Helvetica Light"/>
              <w:sz w:val="14"/>
              <w:lang w:val="pt-PT"/>
            </w:rPr>
          </w:pPr>
          <w:r w:rsidRPr="006979F6">
            <w:rPr>
              <w:rFonts w:ascii="Helvetica Light" w:hAnsi="Helvetica Light"/>
              <w:sz w:val="14"/>
              <w:lang w:val="pt-PT"/>
            </w:rPr>
            <w:t>R4D1C4D0_3</w:t>
          </w:r>
        </w:p>
        <w:p w14:paraId="403EA854" w14:textId="77777777" w:rsidR="00CA7C17" w:rsidRPr="006979F6" w:rsidRDefault="00FE5AA3">
          <w:pPr>
            <w:pStyle w:val="Sinespaciado"/>
            <w:jc w:val="both"/>
            <w:rPr>
              <w:rFonts w:ascii="Helvetica Light" w:hAnsi="Helvetica Light"/>
              <w:sz w:val="14"/>
              <w:lang w:val="pt-PT"/>
            </w:rPr>
          </w:pPr>
          <w:r w:rsidRPr="006979F6">
            <w:rPr>
              <w:rFonts w:ascii="Helvetica Light" w:hAnsi="Helvetica Light"/>
              <w:sz w:val="14"/>
              <w:lang w:val="pt-PT"/>
            </w:rPr>
            <w:t>R4D1C4D0_4</w:t>
          </w:r>
        </w:p>
        <w:p w14:paraId="403EA855" w14:textId="77777777" w:rsidR="00CA7C17" w:rsidRPr="00FD575D" w:rsidRDefault="00FE5AA3">
          <w:pPr>
            <w:pStyle w:val="Encabezado"/>
          </w:pPr>
          <w:r w:rsidRPr="00FD575D">
            <w:rPr>
              <w:rFonts w:ascii="Helvetica Light" w:hAnsi="Helvetica Light"/>
              <w:sz w:val="14"/>
            </w:rPr>
            <w:t>R4D1C4D0_5</w:t>
          </w:r>
        </w:p>
      </w:tc>
    </w:tr>
  </w:tbl>
  <w:p w14:paraId="403EA857" w14:textId="77777777" w:rsidR="00CA7C17" w:rsidRPr="00FD575D" w:rsidRDefault="00CA7C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B17F"/>
    <w:multiLevelType w:val="multilevel"/>
    <w:tmpl w:val="7D5A6CC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CEDF6F5"/>
    <w:multiLevelType w:val="multilevel"/>
    <w:tmpl w:val="7200C51E"/>
    <w:lvl w:ilvl="0">
      <w:start w:val="1"/>
      <w:numFmt w:val="decimal"/>
      <w:lvlText w:val="%1."/>
      <w:lvlJc w:val="left"/>
      <w:pPr>
        <w:ind w:left="1440" w:hanging="354"/>
      </w:pPr>
    </w:lvl>
    <w:lvl w:ilvl="1">
      <w:start w:val="1"/>
      <w:numFmt w:val="decimal"/>
      <w:lvlText w:val="%1."/>
      <w:lvlJc w:val="left"/>
      <w:pPr>
        <w:ind w:left="2160" w:hanging="354"/>
      </w:pPr>
    </w:lvl>
    <w:lvl w:ilvl="2">
      <w:start w:val="1"/>
      <w:numFmt w:val="decimal"/>
      <w:lvlText w:val="%1."/>
      <w:lvlJc w:val="left"/>
      <w:pPr>
        <w:ind w:left="2880" w:hanging="354"/>
      </w:pPr>
    </w:lvl>
    <w:lvl w:ilvl="3">
      <w:start w:val="1"/>
      <w:numFmt w:val="decimal"/>
      <w:lvlText w:val="%1."/>
      <w:lvlJc w:val="left"/>
      <w:pPr>
        <w:ind w:left="3600" w:hanging="354"/>
      </w:pPr>
    </w:lvl>
    <w:lvl w:ilvl="4">
      <w:start w:val="1"/>
      <w:numFmt w:val="decimal"/>
      <w:lvlText w:val="%1."/>
      <w:lvlJc w:val="left"/>
      <w:pPr>
        <w:ind w:left="4320" w:hanging="354"/>
      </w:pPr>
    </w:lvl>
    <w:lvl w:ilvl="5">
      <w:start w:val="1"/>
      <w:numFmt w:val="decimal"/>
      <w:lvlText w:val="%1."/>
      <w:lvlJc w:val="left"/>
      <w:pPr>
        <w:ind w:left="5040" w:hanging="354"/>
      </w:pPr>
    </w:lvl>
    <w:lvl w:ilvl="6">
      <w:start w:val="1"/>
      <w:numFmt w:val="decimal"/>
      <w:lvlText w:val="%1."/>
      <w:lvlJc w:val="left"/>
      <w:pPr>
        <w:ind w:left="5760" w:hanging="354"/>
      </w:pPr>
    </w:lvl>
    <w:lvl w:ilvl="7">
      <w:start w:val="1"/>
      <w:numFmt w:val="decimal"/>
      <w:lvlText w:val="%1."/>
      <w:lvlJc w:val="left"/>
      <w:pPr>
        <w:ind w:left="6480" w:hanging="354"/>
      </w:pPr>
    </w:lvl>
    <w:lvl w:ilvl="8">
      <w:start w:val="1"/>
      <w:numFmt w:val="decimal"/>
      <w:lvlText w:val="%1."/>
      <w:lvlJc w:val="left"/>
      <w:pPr>
        <w:ind w:left="7200" w:hanging="354"/>
      </w:pPr>
    </w:lvl>
  </w:abstractNum>
  <w:abstractNum w:abstractNumId="2" w15:restartNumberingAfterBreak="0">
    <w:nsid w:val="160C9054"/>
    <w:multiLevelType w:val="multilevel"/>
    <w:tmpl w:val="77440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D63D28"/>
    <w:multiLevelType w:val="hybridMultilevel"/>
    <w:tmpl w:val="9B92AB68"/>
    <w:lvl w:ilvl="0" w:tplc="844E137A">
      <w:start w:val="30"/>
      <w:numFmt w:val="bullet"/>
      <w:lvlText w:val="-"/>
      <w:lvlJc w:val="left"/>
      <w:pPr>
        <w:ind w:left="0" w:hanging="360"/>
      </w:pPr>
      <w:rPr>
        <w:rFonts w:ascii="Arial" w:eastAsia="Times New Roman" w:hAnsi="Arial" w:cs="Arial" w:hint="default"/>
      </w:rPr>
    </w:lvl>
    <w:lvl w:ilvl="1" w:tplc="240A0003" w:tentative="1">
      <w:start w:val="1"/>
      <w:numFmt w:val="bullet"/>
      <w:lvlText w:val="o"/>
      <w:lvlJc w:val="left"/>
      <w:pPr>
        <w:ind w:left="720" w:hanging="360"/>
      </w:pPr>
      <w:rPr>
        <w:rFonts w:ascii="Courier New" w:hAnsi="Courier New" w:cs="Courier New" w:hint="default"/>
      </w:rPr>
    </w:lvl>
    <w:lvl w:ilvl="2" w:tplc="240A0005" w:tentative="1">
      <w:start w:val="1"/>
      <w:numFmt w:val="bullet"/>
      <w:lvlText w:val=""/>
      <w:lvlJc w:val="left"/>
      <w:pPr>
        <w:ind w:left="1440" w:hanging="360"/>
      </w:pPr>
      <w:rPr>
        <w:rFonts w:ascii="Wingdings" w:hAnsi="Wingdings" w:hint="default"/>
      </w:rPr>
    </w:lvl>
    <w:lvl w:ilvl="3" w:tplc="240A0001" w:tentative="1">
      <w:start w:val="1"/>
      <w:numFmt w:val="bullet"/>
      <w:lvlText w:val=""/>
      <w:lvlJc w:val="left"/>
      <w:pPr>
        <w:ind w:left="2160" w:hanging="360"/>
      </w:pPr>
      <w:rPr>
        <w:rFonts w:ascii="Symbol" w:hAnsi="Symbol" w:hint="default"/>
      </w:rPr>
    </w:lvl>
    <w:lvl w:ilvl="4" w:tplc="240A0003" w:tentative="1">
      <w:start w:val="1"/>
      <w:numFmt w:val="bullet"/>
      <w:lvlText w:val="o"/>
      <w:lvlJc w:val="left"/>
      <w:pPr>
        <w:ind w:left="2880" w:hanging="360"/>
      </w:pPr>
      <w:rPr>
        <w:rFonts w:ascii="Courier New" w:hAnsi="Courier New" w:cs="Courier New" w:hint="default"/>
      </w:rPr>
    </w:lvl>
    <w:lvl w:ilvl="5" w:tplc="240A0005" w:tentative="1">
      <w:start w:val="1"/>
      <w:numFmt w:val="bullet"/>
      <w:lvlText w:val=""/>
      <w:lvlJc w:val="left"/>
      <w:pPr>
        <w:ind w:left="3600" w:hanging="360"/>
      </w:pPr>
      <w:rPr>
        <w:rFonts w:ascii="Wingdings" w:hAnsi="Wingdings" w:hint="default"/>
      </w:rPr>
    </w:lvl>
    <w:lvl w:ilvl="6" w:tplc="240A0001" w:tentative="1">
      <w:start w:val="1"/>
      <w:numFmt w:val="bullet"/>
      <w:lvlText w:val=""/>
      <w:lvlJc w:val="left"/>
      <w:pPr>
        <w:ind w:left="4320" w:hanging="360"/>
      </w:pPr>
      <w:rPr>
        <w:rFonts w:ascii="Symbol" w:hAnsi="Symbol" w:hint="default"/>
      </w:rPr>
    </w:lvl>
    <w:lvl w:ilvl="7" w:tplc="240A0003" w:tentative="1">
      <w:start w:val="1"/>
      <w:numFmt w:val="bullet"/>
      <w:lvlText w:val="o"/>
      <w:lvlJc w:val="left"/>
      <w:pPr>
        <w:ind w:left="5040" w:hanging="360"/>
      </w:pPr>
      <w:rPr>
        <w:rFonts w:ascii="Courier New" w:hAnsi="Courier New" w:cs="Courier New" w:hint="default"/>
      </w:rPr>
    </w:lvl>
    <w:lvl w:ilvl="8" w:tplc="240A0005" w:tentative="1">
      <w:start w:val="1"/>
      <w:numFmt w:val="bullet"/>
      <w:lvlText w:val=""/>
      <w:lvlJc w:val="left"/>
      <w:pPr>
        <w:ind w:left="5760" w:hanging="360"/>
      </w:pPr>
      <w:rPr>
        <w:rFonts w:ascii="Wingdings" w:hAnsi="Wingdings" w:hint="default"/>
      </w:rPr>
    </w:lvl>
  </w:abstractNum>
  <w:abstractNum w:abstractNumId="4" w15:restartNumberingAfterBreak="0">
    <w:nsid w:val="1CC029AA"/>
    <w:multiLevelType w:val="hybridMultilevel"/>
    <w:tmpl w:val="90F80DF8"/>
    <w:lvl w:ilvl="0" w:tplc="240A000F">
      <w:start w:val="1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B5B6BC"/>
    <w:multiLevelType w:val="multilevel"/>
    <w:tmpl w:val="7D2EB7C0"/>
    <w:lvl w:ilvl="0">
      <w:start w:val="1"/>
      <w:numFmt w:val="decimal"/>
      <w:lvlText w:val="%1."/>
      <w:lvlJc w:val="left"/>
      <w:pPr>
        <w:ind w:left="720" w:hanging="360"/>
      </w:pPr>
      <w:rPr>
        <w:rFonts w:ascii="Times New Roman" w:hAnsi="Times New Roman"/>
      </w:rPr>
    </w:lvl>
    <w:lvl w:ilvl="1">
      <w:start w:val="1"/>
      <w:numFmt w:val="lowerLetter"/>
      <w:lvlText w:val="%2."/>
      <w:lvlJc w:val="right"/>
      <w:pPr>
        <w:ind w:left="1440" w:hanging="360"/>
      </w:pPr>
      <w:rPr>
        <w:rFonts w:ascii="Times New Roman" w:hAnsi="Times New Roman"/>
      </w:rPr>
    </w:lvl>
    <w:lvl w:ilvl="2">
      <w:start w:val="1"/>
      <w:numFmt w:val="lowerRoman"/>
      <w:lvlText w:val="%3."/>
      <w:lvlJc w:val="left"/>
      <w:pPr>
        <w:ind w:left="2160" w:hanging="360"/>
      </w:pPr>
      <w:rPr>
        <w:rFonts w:ascii="Times New Roman" w:hAnsi="Times New Roman"/>
      </w:rPr>
    </w:lvl>
    <w:lvl w:ilvl="3">
      <w:start w:val="1"/>
      <w:numFmt w:val="decimal"/>
      <w:lvlText w:val="%4."/>
      <w:lvlJc w:val="left"/>
      <w:pPr>
        <w:ind w:left="2880" w:hanging="360"/>
      </w:pPr>
      <w:rPr>
        <w:rFonts w:ascii="Times New Roman" w:hAnsi="Times New Roman"/>
      </w:rPr>
    </w:lvl>
    <w:lvl w:ilvl="4">
      <w:start w:val="1"/>
      <w:numFmt w:val="lowerLetter"/>
      <w:lvlText w:val="%5."/>
      <w:lvlJc w:val="right"/>
      <w:pPr>
        <w:ind w:left="3600" w:hanging="360"/>
      </w:pPr>
      <w:rPr>
        <w:rFonts w:ascii="Times New Roman" w:hAnsi="Times New Roman"/>
      </w:rPr>
    </w:lvl>
    <w:lvl w:ilvl="5">
      <w:start w:val="1"/>
      <w:numFmt w:val="lowerRoman"/>
      <w:lvlText w:val="%6."/>
      <w:lvlJc w:val="left"/>
      <w:pPr>
        <w:ind w:left="4320" w:hanging="360"/>
      </w:pPr>
      <w:rPr>
        <w:rFonts w:ascii="Times New Roman" w:hAnsi="Times New Roman"/>
      </w:rPr>
    </w:lvl>
    <w:lvl w:ilvl="6">
      <w:start w:val="1"/>
      <w:numFmt w:val="decimal"/>
      <w:lvlText w:val="%7."/>
      <w:lvlJc w:val="left"/>
      <w:pPr>
        <w:ind w:left="5040" w:hanging="360"/>
      </w:pPr>
      <w:rPr>
        <w:rFonts w:ascii="Times New Roman" w:hAnsi="Times New Roman"/>
      </w:rPr>
    </w:lvl>
    <w:lvl w:ilvl="7">
      <w:start w:val="1"/>
      <w:numFmt w:val="lowerLetter"/>
      <w:lvlText w:val="%8."/>
      <w:lvlJc w:val="right"/>
      <w:pPr>
        <w:ind w:left="5760" w:hanging="360"/>
      </w:pPr>
      <w:rPr>
        <w:rFonts w:ascii="Times New Roman" w:hAnsi="Times New Roman"/>
      </w:rPr>
    </w:lvl>
    <w:lvl w:ilvl="8">
      <w:start w:val="1"/>
      <w:numFmt w:val="lowerRoman"/>
      <w:lvlText w:val="%9."/>
      <w:lvlJc w:val="left"/>
      <w:pPr>
        <w:ind w:left="6480" w:hanging="360"/>
      </w:pPr>
      <w:rPr>
        <w:rFonts w:ascii="Times New Roman" w:hAnsi="Times New Roman"/>
      </w:rPr>
    </w:lvl>
  </w:abstractNum>
  <w:abstractNum w:abstractNumId="6" w15:restartNumberingAfterBreak="0">
    <w:nsid w:val="33810C91"/>
    <w:multiLevelType w:val="hybridMultilevel"/>
    <w:tmpl w:val="D6B6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7FEE30"/>
    <w:multiLevelType w:val="multilevel"/>
    <w:tmpl w:val="7DAEF2BE"/>
    <w:lvl w:ilvl="0">
      <w:start w:val="1"/>
      <w:numFmt w:val="decimal"/>
      <w:lvlText w:val="%1."/>
      <w:lvlJc w:val="left"/>
      <w:pPr>
        <w:ind w:left="720" w:hanging="354"/>
      </w:pPr>
    </w:lvl>
    <w:lvl w:ilvl="1">
      <w:start w:val="1"/>
      <w:numFmt w:val="decimal"/>
      <w:lvlText w:val="%1."/>
      <w:lvlJc w:val="left"/>
      <w:pPr>
        <w:ind w:left="1440" w:hanging="354"/>
      </w:pPr>
    </w:lvl>
    <w:lvl w:ilvl="2">
      <w:start w:val="1"/>
      <w:numFmt w:val="decimal"/>
      <w:lvlText w:val="%1."/>
      <w:lvlJc w:val="left"/>
      <w:pPr>
        <w:ind w:left="2160" w:hanging="354"/>
      </w:pPr>
    </w:lvl>
    <w:lvl w:ilvl="3">
      <w:start w:val="1"/>
      <w:numFmt w:val="decimal"/>
      <w:lvlText w:val="%1."/>
      <w:lvlJc w:val="left"/>
      <w:pPr>
        <w:ind w:left="2880" w:hanging="354"/>
      </w:pPr>
    </w:lvl>
    <w:lvl w:ilvl="4">
      <w:start w:val="1"/>
      <w:numFmt w:val="decimal"/>
      <w:lvlText w:val="%1."/>
      <w:lvlJc w:val="left"/>
      <w:pPr>
        <w:ind w:left="3600" w:hanging="354"/>
      </w:pPr>
    </w:lvl>
    <w:lvl w:ilvl="5">
      <w:start w:val="1"/>
      <w:numFmt w:val="decimal"/>
      <w:lvlText w:val="%1."/>
      <w:lvlJc w:val="left"/>
      <w:pPr>
        <w:ind w:left="4320" w:hanging="354"/>
      </w:pPr>
    </w:lvl>
    <w:lvl w:ilvl="6">
      <w:start w:val="1"/>
      <w:numFmt w:val="decimal"/>
      <w:lvlText w:val="%1."/>
      <w:lvlJc w:val="left"/>
      <w:pPr>
        <w:ind w:left="5040" w:hanging="354"/>
      </w:pPr>
    </w:lvl>
    <w:lvl w:ilvl="7">
      <w:start w:val="1"/>
      <w:numFmt w:val="decimal"/>
      <w:lvlText w:val="%1."/>
      <w:lvlJc w:val="left"/>
      <w:pPr>
        <w:ind w:left="5760" w:hanging="354"/>
      </w:pPr>
    </w:lvl>
    <w:lvl w:ilvl="8">
      <w:start w:val="1"/>
      <w:numFmt w:val="decimal"/>
      <w:lvlText w:val="%1."/>
      <w:lvlJc w:val="left"/>
      <w:pPr>
        <w:ind w:left="6480" w:hanging="354"/>
      </w:pPr>
    </w:lvl>
  </w:abstractNum>
  <w:abstractNum w:abstractNumId="8" w15:restartNumberingAfterBreak="0">
    <w:nsid w:val="392A1527"/>
    <w:multiLevelType w:val="multilevel"/>
    <w:tmpl w:val="5ECE5D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7B76C1"/>
    <w:multiLevelType w:val="hybridMultilevel"/>
    <w:tmpl w:val="32C2B714"/>
    <w:lvl w:ilvl="0" w:tplc="01BCD6C0">
      <w:start w:val="173"/>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CF07BA0"/>
    <w:multiLevelType w:val="hybridMultilevel"/>
    <w:tmpl w:val="91E0D4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538047D"/>
    <w:multiLevelType w:val="multilevel"/>
    <w:tmpl w:val="1FFA09B0"/>
    <w:lvl w:ilvl="0">
      <w:start w:val="1"/>
      <w:numFmt w:val="decimal"/>
      <w:lvlText w:val="%1."/>
      <w:lvlJc w:val="left"/>
      <w:pPr>
        <w:ind w:left="1440" w:hanging="354"/>
      </w:pPr>
    </w:lvl>
    <w:lvl w:ilvl="1">
      <w:start w:val="1"/>
      <w:numFmt w:val="decimal"/>
      <w:lvlText w:val="%1."/>
      <w:lvlJc w:val="left"/>
      <w:pPr>
        <w:ind w:left="2160" w:hanging="354"/>
      </w:pPr>
    </w:lvl>
    <w:lvl w:ilvl="2">
      <w:start w:val="1"/>
      <w:numFmt w:val="decimal"/>
      <w:lvlText w:val="%1."/>
      <w:lvlJc w:val="left"/>
      <w:pPr>
        <w:ind w:left="2880" w:hanging="354"/>
      </w:pPr>
    </w:lvl>
    <w:lvl w:ilvl="3">
      <w:start w:val="1"/>
      <w:numFmt w:val="decimal"/>
      <w:lvlText w:val="%1."/>
      <w:lvlJc w:val="left"/>
      <w:pPr>
        <w:ind w:left="3600" w:hanging="354"/>
      </w:pPr>
    </w:lvl>
    <w:lvl w:ilvl="4">
      <w:start w:val="1"/>
      <w:numFmt w:val="decimal"/>
      <w:lvlText w:val="%1."/>
      <w:lvlJc w:val="left"/>
      <w:pPr>
        <w:ind w:left="4320" w:hanging="354"/>
      </w:pPr>
    </w:lvl>
    <w:lvl w:ilvl="5">
      <w:start w:val="1"/>
      <w:numFmt w:val="decimal"/>
      <w:lvlText w:val="%1."/>
      <w:lvlJc w:val="left"/>
      <w:pPr>
        <w:ind w:left="5040" w:hanging="354"/>
      </w:pPr>
    </w:lvl>
    <w:lvl w:ilvl="6">
      <w:start w:val="1"/>
      <w:numFmt w:val="decimal"/>
      <w:lvlText w:val="%1."/>
      <w:lvlJc w:val="left"/>
      <w:pPr>
        <w:ind w:left="5760" w:hanging="354"/>
      </w:pPr>
    </w:lvl>
    <w:lvl w:ilvl="7">
      <w:start w:val="1"/>
      <w:numFmt w:val="decimal"/>
      <w:lvlText w:val="%1."/>
      <w:lvlJc w:val="left"/>
      <w:pPr>
        <w:ind w:left="6480" w:hanging="354"/>
      </w:pPr>
    </w:lvl>
    <w:lvl w:ilvl="8">
      <w:start w:val="1"/>
      <w:numFmt w:val="decimal"/>
      <w:lvlText w:val="%1."/>
      <w:lvlJc w:val="left"/>
      <w:pPr>
        <w:ind w:left="7200" w:hanging="354"/>
      </w:pPr>
    </w:lvl>
  </w:abstractNum>
  <w:num w:numId="1">
    <w:abstractNumId w:val="5"/>
  </w:num>
  <w:num w:numId="2">
    <w:abstractNumId w:val="0"/>
  </w:num>
  <w:num w:numId="3">
    <w:abstractNumId w:val="8"/>
  </w:num>
  <w:num w:numId="4">
    <w:abstractNumId w:val="11"/>
  </w:num>
  <w:num w:numId="5">
    <w:abstractNumId w:val="7"/>
  </w:num>
  <w:num w:numId="6">
    <w:abstractNumId w:val="1"/>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C17"/>
    <w:rsid w:val="00017951"/>
    <w:rsid w:val="0002140A"/>
    <w:rsid w:val="00053F93"/>
    <w:rsid w:val="00064A6C"/>
    <w:rsid w:val="000925B9"/>
    <w:rsid w:val="00103F00"/>
    <w:rsid w:val="00104C26"/>
    <w:rsid w:val="001138C3"/>
    <w:rsid w:val="00133953"/>
    <w:rsid w:val="00136FB7"/>
    <w:rsid w:val="001432F5"/>
    <w:rsid w:val="001526B5"/>
    <w:rsid w:val="00182FC7"/>
    <w:rsid w:val="001A0EB6"/>
    <w:rsid w:val="001E417A"/>
    <w:rsid w:val="002003C6"/>
    <w:rsid w:val="002029B9"/>
    <w:rsid w:val="00221002"/>
    <w:rsid w:val="002315AD"/>
    <w:rsid w:val="00275971"/>
    <w:rsid w:val="00284B99"/>
    <w:rsid w:val="00291DC2"/>
    <w:rsid w:val="002D3A7B"/>
    <w:rsid w:val="002E42EC"/>
    <w:rsid w:val="00304150"/>
    <w:rsid w:val="0031209F"/>
    <w:rsid w:val="003211AC"/>
    <w:rsid w:val="00375723"/>
    <w:rsid w:val="003833B5"/>
    <w:rsid w:val="00393312"/>
    <w:rsid w:val="003A5426"/>
    <w:rsid w:val="003A77E4"/>
    <w:rsid w:val="003C7FB3"/>
    <w:rsid w:val="004133CD"/>
    <w:rsid w:val="004748E5"/>
    <w:rsid w:val="00486C60"/>
    <w:rsid w:val="004872C8"/>
    <w:rsid w:val="004A4AD4"/>
    <w:rsid w:val="004C6FB7"/>
    <w:rsid w:val="004D0BE6"/>
    <w:rsid w:val="004F60C9"/>
    <w:rsid w:val="00501133"/>
    <w:rsid w:val="00501BA9"/>
    <w:rsid w:val="00510F24"/>
    <w:rsid w:val="005373B5"/>
    <w:rsid w:val="005562AA"/>
    <w:rsid w:val="005577C4"/>
    <w:rsid w:val="00566DE7"/>
    <w:rsid w:val="00574818"/>
    <w:rsid w:val="00590691"/>
    <w:rsid w:val="00594E6C"/>
    <w:rsid w:val="005C20BC"/>
    <w:rsid w:val="006003C2"/>
    <w:rsid w:val="006168C6"/>
    <w:rsid w:val="006213AB"/>
    <w:rsid w:val="006374FD"/>
    <w:rsid w:val="00651B45"/>
    <w:rsid w:val="0065676D"/>
    <w:rsid w:val="0066045B"/>
    <w:rsid w:val="00671597"/>
    <w:rsid w:val="00673A41"/>
    <w:rsid w:val="006866F2"/>
    <w:rsid w:val="006979F6"/>
    <w:rsid w:val="006C3C22"/>
    <w:rsid w:val="006E0760"/>
    <w:rsid w:val="006F314F"/>
    <w:rsid w:val="00725C5C"/>
    <w:rsid w:val="007263E3"/>
    <w:rsid w:val="007A5F23"/>
    <w:rsid w:val="007B601D"/>
    <w:rsid w:val="007D5BF6"/>
    <w:rsid w:val="007E36E5"/>
    <w:rsid w:val="007F0391"/>
    <w:rsid w:val="008175F6"/>
    <w:rsid w:val="00817A73"/>
    <w:rsid w:val="00820A7F"/>
    <w:rsid w:val="00821822"/>
    <w:rsid w:val="008250F9"/>
    <w:rsid w:val="00826503"/>
    <w:rsid w:val="00835638"/>
    <w:rsid w:val="00842C8C"/>
    <w:rsid w:val="008444A4"/>
    <w:rsid w:val="00845CB3"/>
    <w:rsid w:val="00854B0F"/>
    <w:rsid w:val="00857702"/>
    <w:rsid w:val="00895421"/>
    <w:rsid w:val="008F6754"/>
    <w:rsid w:val="00914810"/>
    <w:rsid w:val="0093713D"/>
    <w:rsid w:val="009521C2"/>
    <w:rsid w:val="00962206"/>
    <w:rsid w:val="0098303D"/>
    <w:rsid w:val="009A4E5C"/>
    <w:rsid w:val="009A5F98"/>
    <w:rsid w:val="009A7793"/>
    <w:rsid w:val="009B590F"/>
    <w:rsid w:val="009B7A99"/>
    <w:rsid w:val="009C29B7"/>
    <w:rsid w:val="009C4C0B"/>
    <w:rsid w:val="00A23C4E"/>
    <w:rsid w:val="00A33531"/>
    <w:rsid w:val="00A42014"/>
    <w:rsid w:val="00A641E2"/>
    <w:rsid w:val="00A71521"/>
    <w:rsid w:val="00A71DAF"/>
    <w:rsid w:val="00AB0474"/>
    <w:rsid w:val="00AB1F8B"/>
    <w:rsid w:val="00AD7568"/>
    <w:rsid w:val="00AE0E71"/>
    <w:rsid w:val="00AF1E59"/>
    <w:rsid w:val="00B2353A"/>
    <w:rsid w:val="00B459BC"/>
    <w:rsid w:val="00B74A38"/>
    <w:rsid w:val="00B87931"/>
    <w:rsid w:val="00BA0E59"/>
    <w:rsid w:val="00BB60C6"/>
    <w:rsid w:val="00BC1A6B"/>
    <w:rsid w:val="00BC7288"/>
    <w:rsid w:val="00BE5B54"/>
    <w:rsid w:val="00BF1710"/>
    <w:rsid w:val="00C0389C"/>
    <w:rsid w:val="00CA7C17"/>
    <w:rsid w:val="00CB5373"/>
    <w:rsid w:val="00CC6538"/>
    <w:rsid w:val="00CC788C"/>
    <w:rsid w:val="00CE1786"/>
    <w:rsid w:val="00D02776"/>
    <w:rsid w:val="00D0681E"/>
    <w:rsid w:val="00D144F3"/>
    <w:rsid w:val="00D22D86"/>
    <w:rsid w:val="00D32F3F"/>
    <w:rsid w:val="00D51F90"/>
    <w:rsid w:val="00D70CAF"/>
    <w:rsid w:val="00D858C7"/>
    <w:rsid w:val="00D93803"/>
    <w:rsid w:val="00D962F6"/>
    <w:rsid w:val="00DB00A2"/>
    <w:rsid w:val="00DB6229"/>
    <w:rsid w:val="00DC0F36"/>
    <w:rsid w:val="00E100B3"/>
    <w:rsid w:val="00E61EEB"/>
    <w:rsid w:val="00E676CF"/>
    <w:rsid w:val="00EA72AA"/>
    <w:rsid w:val="00EB1668"/>
    <w:rsid w:val="00EB5E81"/>
    <w:rsid w:val="00EE02B1"/>
    <w:rsid w:val="00EE73A3"/>
    <w:rsid w:val="00F20BB1"/>
    <w:rsid w:val="00F40A0A"/>
    <w:rsid w:val="00F65C0F"/>
    <w:rsid w:val="00FB24F0"/>
    <w:rsid w:val="00FC4833"/>
    <w:rsid w:val="00FC5F41"/>
    <w:rsid w:val="00FD4439"/>
    <w:rsid w:val="00FD575D"/>
    <w:rsid w:val="00FE5AA3"/>
    <w:rsid w:val="00FF3B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EA6F4"/>
  <w15:docId w15:val="{1605882B-BB44-47C5-89A8-B937142C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pPr>
      <w:tabs>
        <w:tab w:val="center" w:pos="4419"/>
        <w:tab w:val="right" w:pos="8838"/>
      </w:tabs>
      <w:spacing w:after="0" w:line="240" w:lineRule="auto"/>
    </w:pPr>
  </w:style>
  <w:style w:type="paragraph" w:styleId="Piedepgina">
    <w:name w:val="footer"/>
    <w:basedOn w:val="Normal"/>
    <w:link w:val="PiedepginaCar"/>
    <w:qFormat/>
    <w:pPr>
      <w:tabs>
        <w:tab w:val="center" w:pos="4419"/>
        <w:tab w:val="right" w:pos="8838"/>
      </w:tabs>
      <w:spacing w:after="0" w:line="240" w:lineRule="auto"/>
    </w:pPr>
  </w:style>
  <w:style w:type="paragraph" w:styleId="Prrafodelista">
    <w:name w:val="List Paragraph"/>
    <w:aliases w:val="Ha,titulo 3,HOJA,Bolita,List Paragraph,Párrafo de lista4,BOLADEF,Párrafo de lista3,Párrafo de lista21,BOLA,Nivel 1 OS,Colorful List Accent 1,Colorful List - Accent 11,Bullet List,FooterText,numbered,List Paragraph1,Paragraphe de liste1"/>
    <w:basedOn w:val="Normal"/>
    <w:link w:val="PrrafodelistaCar"/>
    <w:uiPriority w:val="34"/>
    <w:qFormat/>
    <w:pPr>
      <w:ind w:left="720"/>
      <w:contextualSpacing/>
    </w:p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LineNumber0">
    <w:name w:val="Line Number_0"/>
    <w:basedOn w:val="Fuentedeprrafopredeter"/>
    <w:semiHidden/>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PrrafodelistaCar">
    <w:name w:val="Párrafo de lista Car"/>
    <w:aliases w:val="Ha Car,titulo 3 Car,HOJA Car,Bolita Car,List Paragraph Car,Párrafo de lista4 Car,BOLADEF Car,Párrafo de lista3 Car,Párrafo de lista21 Car,BOLA Car,Nivel 1 OS Car,Colorful List Accent 1 Car,Colorful List - Accent 11 Car,numbered Car"/>
    <w:link w:val="Prrafodelista"/>
    <w:qFormat/>
    <w:rsid w:val="00826503"/>
  </w:style>
  <w:style w:type="character" w:customStyle="1" w:styleId="Cuerpodeltexto2">
    <w:name w:val="Cuerpo del texto (2)_"/>
    <w:link w:val="Cuerpodeltexto20"/>
    <w:rsid w:val="00064A6C"/>
    <w:rPr>
      <w:rFonts w:ascii="Arial Narrow" w:eastAsia="Arial Narrow" w:hAnsi="Arial Narrow" w:cs="Arial Narrow"/>
      <w:szCs w:val="22"/>
      <w:shd w:val="clear" w:color="auto" w:fill="FFFFFF"/>
    </w:rPr>
  </w:style>
  <w:style w:type="paragraph" w:customStyle="1" w:styleId="Cuerpodeltexto20">
    <w:name w:val="Cuerpo del texto (2)"/>
    <w:basedOn w:val="Normal"/>
    <w:link w:val="Cuerpodeltexto2"/>
    <w:rsid w:val="00064A6C"/>
    <w:pPr>
      <w:widowControl w:val="0"/>
      <w:shd w:val="clear" w:color="auto" w:fill="FFFFFF"/>
      <w:spacing w:before="240" w:after="240" w:line="270" w:lineRule="exact"/>
      <w:ind w:hanging="420"/>
      <w:jc w:val="both"/>
    </w:pPr>
    <w:rPr>
      <w:rFonts w:ascii="Arial Narrow" w:eastAsia="Arial Narrow" w:hAnsi="Arial Narrow" w:cs="Arial Narrow"/>
      <w:szCs w:val="22"/>
    </w:rPr>
  </w:style>
  <w:style w:type="character" w:styleId="Refdecomentario">
    <w:name w:val="annotation reference"/>
    <w:basedOn w:val="Fuentedeprrafopredeter"/>
    <w:uiPriority w:val="99"/>
    <w:semiHidden/>
    <w:unhideWhenUsed/>
    <w:rsid w:val="0098303D"/>
    <w:rPr>
      <w:sz w:val="16"/>
      <w:szCs w:val="16"/>
    </w:rPr>
  </w:style>
  <w:style w:type="paragraph" w:styleId="Textocomentario">
    <w:name w:val="annotation text"/>
    <w:basedOn w:val="Normal"/>
    <w:link w:val="TextocomentarioCar"/>
    <w:uiPriority w:val="99"/>
    <w:unhideWhenUsed/>
    <w:rsid w:val="0098303D"/>
    <w:pPr>
      <w:spacing w:line="240" w:lineRule="auto"/>
    </w:pPr>
    <w:rPr>
      <w:sz w:val="20"/>
    </w:rPr>
  </w:style>
  <w:style w:type="character" w:customStyle="1" w:styleId="TextocomentarioCar">
    <w:name w:val="Texto comentario Car"/>
    <w:basedOn w:val="Fuentedeprrafopredeter"/>
    <w:link w:val="Textocomentario"/>
    <w:uiPriority w:val="99"/>
    <w:rsid w:val="0098303D"/>
    <w:rPr>
      <w:sz w:val="20"/>
    </w:rPr>
  </w:style>
  <w:style w:type="paragraph" w:styleId="Asuntodelcomentario">
    <w:name w:val="annotation subject"/>
    <w:basedOn w:val="Textocomentario"/>
    <w:next w:val="Textocomentario"/>
    <w:link w:val="AsuntodelcomentarioCar"/>
    <w:uiPriority w:val="99"/>
    <w:semiHidden/>
    <w:unhideWhenUsed/>
    <w:rsid w:val="0098303D"/>
    <w:rPr>
      <w:b/>
      <w:bCs/>
    </w:rPr>
  </w:style>
  <w:style w:type="character" w:customStyle="1" w:styleId="AsuntodelcomentarioCar">
    <w:name w:val="Asunto del comentario Car"/>
    <w:basedOn w:val="TextocomentarioCar"/>
    <w:link w:val="Asuntodelcomentario"/>
    <w:uiPriority w:val="99"/>
    <w:semiHidden/>
    <w:rsid w:val="0098303D"/>
    <w:rPr>
      <w:b/>
      <w:bCs/>
      <w:sz w:val="20"/>
    </w:rPr>
  </w:style>
  <w:style w:type="paragraph" w:styleId="Revisin">
    <w:name w:val="Revision"/>
    <w:hidden/>
    <w:uiPriority w:val="99"/>
    <w:semiHidden/>
    <w:rsid w:val="005373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50464">
      <w:bodyDiv w:val="1"/>
      <w:marLeft w:val="0"/>
      <w:marRight w:val="0"/>
      <w:marTop w:val="0"/>
      <w:marBottom w:val="0"/>
      <w:divBdr>
        <w:top w:val="none" w:sz="0" w:space="0" w:color="auto"/>
        <w:left w:val="none" w:sz="0" w:space="0" w:color="auto"/>
        <w:bottom w:val="none" w:sz="0" w:space="0" w:color="auto"/>
        <w:right w:val="none" w:sz="0" w:space="0" w:color="auto"/>
      </w:divBdr>
    </w:div>
    <w:div w:id="766148234">
      <w:bodyDiv w:val="1"/>
      <w:marLeft w:val="0"/>
      <w:marRight w:val="0"/>
      <w:marTop w:val="0"/>
      <w:marBottom w:val="0"/>
      <w:divBdr>
        <w:top w:val="none" w:sz="0" w:space="0" w:color="auto"/>
        <w:left w:val="none" w:sz="0" w:space="0" w:color="auto"/>
        <w:bottom w:val="none" w:sz="0" w:space="0" w:color="auto"/>
        <w:right w:val="none" w:sz="0" w:space="0" w:color="auto"/>
      </w:divBdr>
    </w:div>
    <w:div w:id="1836411678">
      <w:bodyDiv w:val="1"/>
      <w:marLeft w:val="0"/>
      <w:marRight w:val="0"/>
      <w:marTop w:val="0"/>
      <w:marBottom w:val="0"/>
      <w:divBdr>
        <w:top w:val="none" w:sz="0" w:space="0" w:color="auto"/>
        <w:left w:val="none" w:sz="0" w:space="0" w:color="auto"/>
        <w:bottom w:val="none" w:sz="0" w:space="0" w:color="auto"/>
        <w:right w:val="none" w:sz="0" w:space="0" w:color="auto"/>
      </w:divBdr>
    </w:div>
    <w:div w:id="194984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889</TotalTime>
  <Pages>15</Pages>
  <Words>4280</Words>
  <Characters>23545</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Giovanni Bohorquez Molano</cp:lastModifiedBy>
  <cp:revision>19</cp:revision>
  <cp:lastPrinted>2023-05-07T17:22:00Z</cp:lastPrinted>
  <dcterms:created xsi:type="dcterms:W3CDTF">2025-09-18T21:29:00Z</dcterms:created>
  <dcterms:modified xsi:type="dcterms:W3CDTF">2026-05-15T00:12:00Z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0d6456-ae29-4f60-9a52-3ec54e4d1cec_Enabled">
    <vt:lpwstr>true</vt:lpwstr>
  </property>
  <property fmtid="{D5CDD505-2E9C-101B-9397-08002B2CF9AE}" pid="3" name="MSIP_Label_f80d6456-ae29-4f60-9a52-3ec54e4d1cec_SetDate">
    <vt:lpwstr>2026-03-07T02:18:08Z</vt:lpwstr>
  </property>
  <property fmtid="{D5CDD505-2E9C-101B-9397-08002B2CF9AE}" pid="4" name="MSIP_Label_f80d6456-ae29-4f60-9a52-3ec54e4d1cec_Method">
    <vt:lpwstr>Privileged</vt:lpwstr>
  </property>
  <property fmtid="{D5CDD505-2E9C-101B-9397-08002B2CF9AE}" pid="5" name="MSIP_Label_f80d6456-ae29-4f60-9a52-3ec54e4d1cec_Name">
    <vt:lpwstr>Confidencial</vt:lpwstr>
  </property>
  <property fmtid="{D5CDD505-2E9C-101B-9397-08002B2CF9AE}" pid="6" name="MSIP_Label_f80d6456-ae29-4f60-9a52-3ec54e4d1cec_SiteId">
    <vt:lpwstr>b4ea60d8-be49-40bc-98c4-18c43bfd721e</vt:lpwstr>
  </property>
  <property fmtid="{D5CDD505-2E9C-101B-9397-08002B2CF9AE}" pid="7" name="MSIP_Label_f80d6456-ae29-4f60-9a52-3ec54e4d1cec_ActionId">
    <vt:lpwstr>3a565643-2584-40f1-9819-9439c5aa7b3a</vt:lpwstr>
  </property>
  <property fmtid="{D5CDD505-2E9C-101B-9397-08002B2CF9AE}" pid="8" name="MSIP_Label_f80d6456-ae29-4f60-9a52-3ec54e4d1cec_ContentBits">
    <vt:lpwstr>0</vt:lpwstr>
  </property>
</Properties>
</file>